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75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2060"/>
        <w:gridCol w:w="1020"/>
        <w:gridCol w:w="2000"/>
        <w:gridCol w:w="1200"/>
        <w:gridCol w:w="8760"/>
      </w:tblGrid>
      <w:tr w14:paraId="31ADA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760" w:type="dxa"/>
            <w:gridSpan w:val="5"/>
            <w:tcBorders>
              <w:bottom w:val="single" w:color="auto" w:sz="4" w:space="0"/>
              <w:right w:val="nil"/>
            </w:tcBorders>
            <w:vAlign w:val="center"/>
          </w:tcPr>
          <w:p w14:paraId="3D6FC6CD">
            <w:pPr>
              <w:widowControl/>
              <w:jc w:val="center"/>
              <w:rPr>
                <w:rFonts w:ascii="彩虹小标宋" w:hAnsi="宋体" w:eastAsia="彩虹小标宋" w:cs="宋体"/>
                <w:kern w:val="0"/>
                <w:sz w:val="40"/>
                <w:szCs w:val="40"/>
              </w:rPr>
            </w:pPr>
            <w:r>
              <w:rPr>
                <w:rFonts w:hint="eastAsia" w:ascii="彩虹小标宋" w:hAnsi="宋体" w:eastAsia="彩虹小标宋" w:cs="宋体"/>
                <w:kern w:val="0"/>
                <w:sz w:val="40"/>
                <w:szCs w:val="40"/>
              </w:rPr>
              <w:t>关于全行员工的运动</w:t>
            </w:r>
            <w:bookmarkStart w:id="0" w:name="_GoBack"/>
            <w:bookmarkEnd w:id="0"/>
            <w:r>
              <w:rPr>
                <w:rFonts w:hint="eastAsia" w:ascii="彩虹小标宋" w:hAnsi="宋体" w:eastAsia="彩虹小标宋" w:cs="宋体"/>
                <w:kern w:val="0"/>
                <w:sz w:val="40"/>
                <w:szCs w:val="40"/>
              </w:rPr>
              <w:t>服装的采购需求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5E36B">
            <w:pPr>
              <w:widowControl/>
              <w:jc w:val="center"/>
              <w:rPr>
                <w:rFonts w:hint="eastAsia" w:ascii="彩虹小标宋" w:hAnsi="宋体" w:eastAsia="彩虹小标宋" w:cs="宋体"/>
                <w:kern w:val="0"/>
                <w:sz w:val="40"/>
                <w:szCs w:val="40"/>
              </w:rPr>
            </w:pPr>
          </w:p>
        </w:tc>
      </w:tr>
      <w:tr w14:paraId="40391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4C30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一、需求概述</w:t>
            </w: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53C5295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ADC2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A865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为增进员工身心健康，加强员工的凝聚力，分行</w:t>
            </w:r>
            <w:r>
              <w:rPr>
                <w:rFonts w:hint="eastAsia"/>
                <w:sz w:val="24"/>
                <w:szCs w:val="24"/>
                <w:lang w:eastAsia="zh-CN"/>
              </w:rPr>
              <w:t>今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拟</w:t>
            </w:r>
            <w:r>
              <w:rPr>
                <w:rFonts w:hint="eastAsia"/>
                <w:sz w:val="24"/>
                <w:szCs w:val="24"/>
              </w:rPr>
              <w:t>举办“</w:t>
            </w:r>
            <w:r>
              <w:rPr>
                <w:rFonts w:hint="eastAsia"/>
                <w:sz w:val="24"/>
                <w:szCs w:val="24"/>
                <w:lang w:eastAsia="zh-CN"/>
              </w:rPr>
              <w:t>职工徒步活动</w:t>
            </w:r>
            <w:r>
              <w:rPr>
                <w:rFonts w:hint="eastAsia"/>
                <w:sz w:val="24"/>
                <w:szCs w:val="24"/>
              </w:rPr>
              <w:t>”，需要为员工购置运动服装，以展示员工精神风采。现采购供应商提供运动装。</w:t>
            </w: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BC9F408">
            <w:pPr>
              <w:rPr>
                <w:rFonts w:hint="eastAsia"/>
                <w:sz w:val="22"/>
              </w:rPr>
            </w:pPr>
          </w:p>
        </w:tc>
      </w:tr>
      <w:tr w14:paraId="17F19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7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AFAD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100AA06">
            <w:pPr>
              <w:widowControl/>
              <w:jc w:val="left"/>
              <w:rPr>
                <w:sz w:val="22"/>
              </w:rPr>
            </w:pPr>
          </w:p>
        </w:tc>
      </w:tr>
      <w:tr w14:paraId="7C995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BC07">
            <w:pPr>
              <w:rPr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二、商品品类</w:t>
            </w: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3E1175C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F7A3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8158"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C2307其他员工关爱服务</w:t>
            </w: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9D31947">
            <w:pPr>
              <w:rPr>
                <w:b/>
                <w:kern w:val="0"/>
                <w:sz w:val="22"/>
              </w:rPr>
            </w:pPr>
          </w:p>
        </w:tc>
      </w:tr>
      <w:tr w14:paraId="1DFD5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864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三、物品规格</w:t>
            </w: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1132D1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3177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2AAF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供应商所投品牌必须在京东或淘宝（天猫）至少一个平台具有官方店铺。（须提供网页截图）。</w:t>
            </w:r>
          </w:p>
          <w:p w14:paraId="4BA9D47E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指定品牌：供应商所投品牌至少须有“李宁、安踏、 匹克、鸿星尔克、特步、361°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蕉下、蕉内、骆驼、FILA”共10个运动品牌中的3个。</w:t>
            </w:r>
          </w:p>
          <w:p w14:paraId="6ABB4155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其他品牌：除上述品牌外，供应商还可投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2个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其他品牌。我行优先推荐的10个其他品牌为：阿迪达斯、耐克、PUMA、安德玛、斯凯奇、亚瑟士、lululemon、Champion、GAP、Columbia等。供应商可根据自身实际情况投优先推荐以外的其他品牌。</w:t>
            </w:r>
          </w:p>
          <w:p w14:paraId="00D3A99F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同一供应商须投满5种品牌（含指定品牌和其他品牌）。</w:t>
            </w:r>
          </w:p>
          <w:p w14:paraId="350E7747">
            <w:pPr>
              <w:rPr>
                <w:rFonts w:hint="eastAsia" w:eastAsiaTheme="minorEastAsia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若为代理商投标的，须取得品牌方的正品授权（授权仅为针对供应商的品牌授权，非本项目唯一供应商授权）。（须提供授权协议）</w:t>
            </w: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BDD06CB">
            <w:pPr>
              <w:rPr>
                <w:rFonts w:hint="eastAsia" w:eastAsiaTheme="minorEastAsia"/>
                <w:sz w:val="22"/>
                <w:lang w:eastAsia="zh-CN"/>
              </w:rPr>
            </w:pPr>
          </w:p>
        </w:tc>
      </w:tr>
      <w:tr w14:paraId="756D1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7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3896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1535DC3">
            <w:pPr>
              <w:widowControl/>
              <w:jc w:val="left"/>
              <w:rPr>
                <w:sz w:val="22"/>
              </w:rPr>
            </w:pPr>
          </w:p>
        </w:tc>
      </w:tr>
      <w:tr w14:paraId="5F01D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1694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四、物品质量要求</w:t>
            </w: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A67141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1F30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6F5F"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1.供应商须保证所提供的产品均为正品、全新产品，按照国家及行业规定提供三包服务。</w:t>
            </w:r>
          </w:p>
          <w:p w14:paraId="578D1ABD"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2.供应商提供的所有产品均须符合国家及行业相关标准要求。</w:t>
            </w:r>
          </w:p>
          <w:p w14:paraId="6E9A2BDE"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3.供应商提供的每件服装须有产品合格证。</w:t>
            </w:r>
          </w:p>
          <w:p w14:paraId="04C61755"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4.供应商须具有不同类型的服装款式供我行或员工所在单位选择，且各类款式须具有多种尺码。</w:t>
            </w:r>
          </w:p>
          <w:p w14:paraId="3F681958">
            <w:pPr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5.供应商须根据我行或员工所在单位要求，免费提供在服装上印制简易LOGO等服务。</w:t>
            </w:r>
            <w:r>
              <w:rPr>
                <w:rFonts w:hint="eastAsia"/>
                <w:sz w:val="22"/>
                <w:lang w:eastAsia="zh-CN"/>
              </w:rPr>
              <w:br w:type="page"/>
            </w: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EBF16CF">
            <w:pPr>
              <w:rPr>
                <w:rFonts w:hint="eastAsia"/>
                <w:sz w:val="22"/>
                <w:lang w:eastAsia="zh-CN"/>
              </w:rPr>
            </w:pPr>
          </w:p>
        </w:tc>
      </w:tr>
      <w:tr w14:paraId="5917B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7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AF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6B4D4B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0C28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CEB3B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五、物品数量</w:t>
            </w: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8A51B5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6A37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C0BB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采购物品包括： 外套、T恤（含长、短）、运动裤（含长、短）、运动鞋、帽子，自由搭配。采购总量不超过6300套，具体以使用单位下单数量为准。</w:t>
            </w: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0CB05B1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D17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7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9A5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DF87CF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D77F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367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六、供货安排及安装方案</w:t>
            </w: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E036F7F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D943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9273"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4"/>
                <w:lang w:eastAsia="zh-CN"/>
              </w:rPr>
              <w:t>在交货后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  <w:lang w:eastAsia="zh-CN"/>
              </w:rPr>
              <w:t>日内如我行员工认为服装不合体，由我行或员工所在单位通知供应商，由供应商给予免费更换或退货，直至我行员工满意为止，运费由供应商承担。因我行或我行员工原因导致的明显影响二次销售的除外。</w:t>
            </w:r>
          </w:p>
          <w:p w14:paraId="46D0BE7D"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  <w:lang w:eastAsia="zh-CN"/>
              </w:rPr>
              <w:t>供应商应负责服装的包装和运输。</w:t>
            </w:r>
          </w:p>
          <w:p w14:paraId="1E76416F"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/>
                <w:sz w:val="24"/>
                <w:szCs w:val="24"/>
                <w:lang w:eastAsia="zh-CN"/>
              </w:rPr>
              <w:t>服装产品的运输费、包装费和保险费由供应商负责办理并承担全部费用。</w:t>
            </w:r>
          </w:p>
          <w:p w14:paraId="1D1B43E1"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/>
                <w:sz w:val="24"/>
                <w:szCs w:val="24"/>
                <w:lang w:eastAsia="zh-CN"/>
              </w:rPr>
              <w:t>供应商不得将本项目进行分包或转包。</w:t>
            </w:r>
          </w:p>
          <w:p w14:paraId="578B9618"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/>
                <w:sz w:val="24"/>
                <w:szCs w:val="24"/>
                <w:lang w:eastAsia="zh-CN"/>
              </w:rPr>
              <w:t>交货期：合同或采购订单生效之日起15个工作日内。</w:t>
            </w:r>
          </w:p>
          <w:p w14:paraId="31A425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/>
                <w:sz w:val="24"/>
                <w:szCs w:val="24"/>
                <w:lang w:eastAsia="zh-CN"/>
              </w:rPr>
              <w:t>交货地点：由供应商运输至我行指定地点。</w:t>
            </w: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38EB29A">
            <w:pPr>
              <w:rPr>
                <w:rFonts w:hint="eastAsia"/>
                <w:sz w:val="22"/>
                <w:lang w:val="en-US" w:eastAsia="zh-CN"/>
              </w:rPr>
            </w:pPr>
          </w:p>
        </w:tc>
      </w:tr>
      <w:tr w14:paraId="33F7E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7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CD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A1EB0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DC0B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EA8C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七、款项支付要求</w:t>
            </w: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AD4556D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90F5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822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1.原则上供应商需在我行开立账户，同时开通数币对公钱包绑定结算账户作为合同指定账户。</w:t>
            </w:r>
          </w:p>
          <w:p w14:paraId="7924741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2.付款条件：商品验收合格后支付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5E7F496A">
            <w:pPr>
              <w:rPr>
                <w:rFonts w:hint="eastAsia"/>
                <w:sz w:val="22"/>
                <w:lang w:val="en-US" w:eastAsia="zh-CN"/>
              </w:rPr>
            </w:pPr>
          </w:p>
        </w:tc>
      </w:tr>
      <w:tr w14:paraId="150CC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7D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26BC31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9B4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7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C9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FF94A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EADF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6A96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八、售后服务要求</w:t>
            </w: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 w14:paraId="685FC9EF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B079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4E70"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验收要求：货物为全新产品，无任何走纱、走线、次货等现象出现，款式、规格、材质、颜色等符合我行要求。符合中华人民共和国国家安全质量标准、环保标准或行业标准，并符合原厂质量标准，即原生产厂家出厂标准和产品说明中的规定。</w:t>
            </w:r>
          </w:p>
          <w:p w14:paraId="68C410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2.质保期：自验收合格之日起30天，质保期内出现质量问题，</w:t>
            </w:r>
            <w:r>
              <w:rPr>
                <w:rFonts w:hint="eastAsia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对所供货物实行包修、包换、包退。</w:t>
            </w: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F284435">
            <w:pPr>
              <w:rPr>
                <w:rFonts w:hint="eastAsia"/>
                <w:sz w:val="22"/>
                <w:lang w:val="en-US" w:eastAsia="zh-CN"/>
              </w:rPr>
            </w:pPr>
          </w:p>
        </w:tc>
      </w:tr>
      <w:tr w14:paraId="21AFF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7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9C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4F2CE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757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5BD5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九、报价要求</w:t>
            </w: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5A94ACE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C28A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2DE1"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1.供应商须对本项目为单位的采购标进行整体响应，任何只对其中一部分采购标进行的响应都被视为无效投标。 </w:t>
            </w:r>
          </w:p>
          <w:p w14:paraId="2F7A4C98"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2.报价基准：以所报品牌的服装吊牌价为基准，按品类报折扣。折扣须位于0%至100%之间。若遇京东或淘宝（天猫）双11及618等节日促销活动，供应商应以折扣价与官网活动价孰低原则向我行提供产品。</w:t>
            </w:r>
          </w:p>
          <w:p w14:paraId="54BBD7AD"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同一供应商在指定品牌和优先推荐品牌外还报其他品牌的，若（指定品牌和优先推荐品牌中最低折扣-其他品牌折扣）&gt;20%，则该其他品牌不参与价格分计算。若供应商最终，供应商须按所报折扣提供该其他品牌产品。</w:t>
            </w:r>
          </w:p>
          <w:p w14:paraId="5E986381"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4.报价包含服装费、配送费、增值税税费等所有费用。我行不再支付其他任何费用。</w:t>
            </w:r>
          </w:p>
          <w:p w14:paraId="332B87B2"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5.品牌综合折扣=外套折扣*权重+长、短袖、T恤折扣*权重+运动长、短裤折扣*权重+运动鞋折扣*权重+帽子折扣*权重，各品牌综合折扣率均不能大于100%。</w:t>
            </w:r>
          </w:p>
          <w:p w14:paraId="540BD700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/>
                <w:sz w:val="24"/>
                <w:szCs w:val="24"/>
                <w:lang w:eastAsia="zh-CN"/>
              </w:rPr>
              <w:t>同一供应商须投满5种品牌（含指定品牌和其他品牌）。</w:t>
            </w: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5A8E052C">
            <w:pPr>
              <w:rPr>
                <w:rFonts w:hint="eastAsia"/>
                <w:sz w:val="22"/>
                <w:lang w:val="en-US" w:eastAsia="zh-CN"/>
              </w:rPr>
            </w:pPr>
          </w:p>
        </w:tc>
      </w:tr>
      <w:tr w14:paraId="0DFBD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87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76C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58E1E8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F0D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802C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十、候选供应商资质等要求</w:t>
            </w: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8136F40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5BFC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69E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1.供应商为生产商或品牌代理商或经销商，非生产商须提供品牌方出具的有效授权证明。</w:t>
            </w:r>
          </w:p>
          <w:p w14:paraId="38A681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2.近三年具有类似项目服务案例。</w:t>
            </w: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649330AA">
            <w:pPr>
              <w:pStyle w:val="10"/>
              <w:widowControl/>
              <w:ind w:left="36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2966C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6BD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05EAB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299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7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46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3F0049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E62A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44F14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十一、其他要求</w:t>
            </w: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 w14:paraId="1C3F7D4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AFD1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7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883FB"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1.合同期限1年；</w:t>
            </w:r>
          </w:p>
          <w:p w14:paraId="3B66FF63"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2.供应商须开具增值税普通发票。</w:t>
            </w:r>
          </w:p>
          <w:p w14:paraId="0C632519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3.公司不得有重大声誉风险。</w:t>
            </w: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 w14:paraId="3A8C1CB8">
            <w:pPr>
              <w:pStyle w:val="10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333D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7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1C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6BBDD4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E7E3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7E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归口管理部门：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工会（团委）</w:t>
            </w:r>
          </w:p>
        </w:tc>
        <w:tc>
          <w:tcPr>
            <w:tcW w:w="4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2B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需求单位：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工会（团委）</w:t>
            </w: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C37727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541F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91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：李怡心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282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联系电话：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81686067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23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B0AF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日期：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2025.9.15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D6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2135FB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13E3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60" w:type="dxa"/>
          <w:trHeight w:val="768" w:hRule="atLeast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A68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备注：1.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本表内容直接发供应商征询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，为固定模板，请勿自行增加、删除表格式样。如采购项目未涉及相关内容，请在相关栏目中填写“无”。</w:t>
            </w:r>
          </w:p>
        </w:tc>
      </w:tr>
      <w:tr w14:paraId="1055B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60" w:type="dxa"/>
          <w:trHeight w:val="312" w:hRule="atLeast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DCC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2.在选择采购种类、相关建议时，请用“■”或“√”替代“□”。</w:t>
            </w:r>
          </w:p>
        </w:tc>
      </w:tr>
    </w:tbl>
    <w:p w14:paraId="288F2E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readOnly"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A5"/>
    <w:rsid w:val="001C276F"/>
    <w:rsid w:val="001E26BA"/>
    <w:rsid w:val="00290DE0"/>
    <w:rsid w:val="0050734E"/>
    <w:rsid w:val="005F7D4D"/>
    <w:rsid w:val="0068357A"/>
    <w:rsid w:val="00837EA9"/>
    <w:rsid w:val="008F1636"/>
    <w:rsid w:val="00A871A5"/>
    <w:rsid w:val="00C457A4"/>
    <w:rsid w:val="00CB5A13"/>
    <w:rsid w:val="00D25F25"/>
    <w:rsid w:val="00DD31B1"/>
    <w:rsid w:val="00DE030F"/>
    <w:rsid w:val="00FC3519"/>
    <w:rsid w:val="029D4A81"/>
    <w:rsid w:val="080623A4"/>
    <w:rsid w:val="0BDC30C4"/>
    <w:rsid w:val="0CF86057"/>
    <w:rsid w:val="0FE4090C"/>
    <w:rsid w:val="107046D6"/>
    <w:rsid w:val="128E1E81"/>
    <w:rsid w:val="175A4F5C"/>
    <w:rsid w:val="201E72EA"/>
    <w:rsid w:val="21C65EA8"/>
    <w:rsid w:val="26085A94"/>
    <w:rsid w:val="35B079BD"/>
    <w:rsid w:val="4253433E"/>
    <w:rsid w:val="433567E2"/>
    <w:rsid w:val="4AA43256"/>
    <w:rsid w:val="54380B1D"/>
    <w:rsid w:val="56DD0066"/>
    <w:rsid w:val="62A22596"/>
    <w:rsid w:val="64CE2D42"/>
    <w:rsid w:val="6A617017"/>
    <w:rsid w:val="6F6A0833"/>
    <w:rsid w:val="75B46B29"/>
    <w:rsid w:val="77A06E95"/>
    <w:rsid w:val="79945374"/>
    <w:rsid w:val="7D94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3"/>
    <w:qFormat/>
    <w:uiPriority w:val="0"/>
    <w:pPr>
      <w:tabs>
        <w:tab w:val="left" w:pos="3251"/>
      </w:tabs>
      <w:adjustRightInd w:val="0"/>
      <w:spacing w:line="440" w:lineRule="exact"/>
      <w:ind w:left="898" w:leftChars="320" w:right="210" w:rightChars="75" w:hanging="2"/>
    </w:pPr>
    <w:rPr>
      <w:rFonts w:ascii="仿宋_GB2312" w:hAnsi="宋体" w:eastAsia="仿宋_GB2312"/>
      <w:color w:val="FF0000"/>
      <w:spacing w:val="4"/>
      <w:sz w:val="24"/>
      <w:szCs w:val="24"/>
    </w:rPr>
  </w:style>
  <w:style w:type="paragraph" w:customStyle="1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Char"/>
    <w:basedOn w:val="7"/>
    <w:link w:val="4"/>
    <w:semiHidden/>
    <w:qFormat/>
    <w:uiPriority w:val="99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5"/>
    <w:semiHidden/>
    <w:qFormat/>
    <w:uiPriority w:val="99"/>
    <w:rPr>
      <w:sz w:val="18"/>
      <w:szCs w:val="18"/>
    </w:rPr>
  </w:style>
  <w:style w:type="paragraph" w:customStyle="1" w:styleId="1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1704</Words>
  <Characters>1814</Characters>
  <Lines>69</Lines>
  <Paragraphs>36</Paragraphs>
  <TotalTime>10</TotalTime>
  <ScaleCrop>false</ScaleCrop>
  <LinksUpToDate>false</LinksUpToDate>
  <CharactersWithSpaces>1859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2019-07-24T06:02:00Z</dcterms:created>
  <dc:creator>Apache POI</dc:creator>
  <cp:lastModifiedBy>Yung.</cp:lastModifiedBy>
  <cp:lastPrinted>2025-09-11T02:23:00Z</cp:lastPrinted>
  <dcterms:modified xsi:type="dcterms:W3CDTF">2025-09-16T02:08:52Z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2427516A2F514B0E993F1409F18B42D0_13</vt:lpwstr>
  </property>
  <property fmtid="{D5CDD505-2E9C-101B-9397-08002B2CF9AE}" pid="4" name="KSOTemplateDocerSaveRecord">
    <vt:lpwstr>eyJoZGlkIjoiYjFjM2I3YzUyOGQyZTEwMWNjMzE2NmMxOTVmNTM2ZjMiLCJ1c2VySWQiOiIyNDU4MDIzMDMifQ==</vt:lpwstr>
  </property>
</Properties>
</file>