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4A0B6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val="en-US" w:eastAsia="zh-CN"/>
        </w:rPr>
        <w:t>2025年</w:t>
      </w:r>
      <w:r>
        <w:rPr>
          <w:rFonts w:hint="eastAsia" w:ascii="宋体" w:hAnsi="宋体" w:eastAsia="宋体"/>
          <w:b/>
          <w:sz w:val="40"/>
          <w:szCs w:val="40"/>
          <w:lang w:val="en-US" w:eastAsia="zh-CN"/>
        </w:rPr>
        <w:t>广东省全科住培普通师资培训班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val="en-US" w:eastAsia="zh-CN"/>
        </w:rPr>
        <w:t>活动</w:t>
      </w:r>
    </w:p>
    <w:p w14:paraId="35F356AD">
      <w:pPr>
        <w:spacing w:line="360" w:lineRule="auto"/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sz w:val="40"/>
          <w:szCs w:val="40"/>
        </w:rPr>
        <w:t>会务服务</w:t>
      </w:r>
      <w:r>
        <w:rPr>
          <w:rFonts w:ascii="宋体" w:hAnsi="宋体" w:eastAsia="宋体"/>
          <w:b/>
          <w:sz w:val="40"/>
          <w:szCs w:val="40"/>
        </w:rPr>
        <w:t>采购项目需求</w:t>
      </w:r>
    </w:p>
    <w:p w14:paraId="683F691E">
      <w:pPr>
        <w:spacing w:line="360" w:lineRule="auto"/>
        <w:ind w:firstLine="560" w:firstLineChars="200"/>
        <w:jc w:val="lef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项目情况概述</w:t>
      </w:r>
    </w:p>
    <w:p w14:paraId="233F36C4">
      <w:pPr>
        <w:numPr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为举办2025年广东省住院医师规范化培训全科普通师资培训班，拟对培训班项目活动会务承办供应商进行遴选。</w:t>
      </w:r>
    </w:p>
    <w:p w14:paraId="3F92912E">
      <w:pPr>
        <w:spacing w:line="360" w:lineRule="auto"/>
        <w:ind w:firstLine="560" w:firstLineChars="200"/>
        <w:jc w:val="lef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二、项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目要求</w:t>
      </w:r>
    </w:p>
    <w:p w14:paraId="746374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根据《关于加强住院医师规范化培训师资队伍建设的指导意见》(粤卫[2015]82号)和《广东省住院医师规范化培训师资队伍建设及培训方案(试行)》(粤卫科教函[2020]11号)等有关文件精神，我院为广东省普通师资培训指导单位，需承担区域内住培师资培训的任务，广东省人民医院全科医学科拟于2025年9月举办广东省全科住培普通师资培训班，活动周期为5天，邀请国内外约25余位医学教育专家与会授课交流，会议参会人员拟100人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会务工作主要包括：</w:t>
      </w:r>
    </w:p>
    <w:p w14:paraId="49AB9B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center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1.活动宣传：会议通知等</w:t>
      </w:r>
    </w:p>
    <w:p w14:paraId="40357F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center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2.专家邀请：含电子和纸质邀请函</w:t>
      </w:r>
    </w:p>
    <w:p w14:paraId="4CD613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center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3.场地布置：室内背景板搭建、易拉宝、海报等</w:t>
      </w:r>
    </w:p>
    <w:p w14:paraId="6B5C10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center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4.会务用品：会议手册、台卡、胸卡、日程、资料袋、笔等</w:t>
      </w:r>
    </w:p>
    <w:p w14:paraId="4F2796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center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5.场内会务支持：发放资料、考勤指引等</w:t>
      </w:r>
    </w:p>
    <w:p w14:paraId="54D3A3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center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6.车辆餐饮住宿安排：授课专家专车接送（含机场接机、市内接送等）、授课专家和外地学员住宿安排、茶歇每天2场、学员盒饭等</w:t>
      </w:r>
    </w:p>
    <w:p w14:paraId="7F368E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center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7.考勤考核评价：针对线下面授课程，设置考勤，开展课程考核及讲者授课质量评价，并反馈采购方数据。</w:t>
      </w:r>
    </w:p>
    <w:p w14:paraId="269061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center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8.网课平台：提供182学时的网课学习平台，开放100人学习账号，针对网课学习内容进行考核，供应商反馈学员的学习时长及考核情况。</w:t>
      </w:r>
    </w:p>
    <w:p w14:paraId="2F16AB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center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9.证书申报和资料整理：供应商协助整理考勤、考核、评价等培训资料，以便向广东省医师协会申报师资培训证书。</w:t>
      </w:r>
    </w:p>
    <w:p w14:paraId="23F8E1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center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10.授课专家劳务费发放：供应商协助相关授课专家劳务费的发放。</w:t>
      </w:r>
    </w:p>
    <w:tbl>
      <w:tblPr>
        <w:tblStyle w:val="4"/>
        <w:tblW w:w="74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574"/>
        <w:gridCol w:w="3356"/>
        <w:gridCol w:w="920"/>
        <w:gridCol w:w="987"/>
      </w:tblGrid>
      <w:tr w14:paraId="5D7E8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noWrap/>
            <w:vAlign w:val="center"/>
          </w:tcPr>
          <w:p w14:paraId="3B89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noWrap/>
            <w:vAlign w:val="center"/>
          </w:tcPr>
          <w:p w14:paraId="130E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制作项目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 w14:paraId="084A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规格/要求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noWrap/>
            <w:vAlign w:val="center"/>
          </w:tcPr>
          <w:p w14:paraId="26C2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noWrap/>
            <w:vAlign w:val="center"/>
          </w:tcPr>
          <w:p w14:paraId="61D1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 w14:paraId="6A39C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8C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5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易企秀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D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H5宣传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9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会期</w:t>
            </w:r>
          </w:p>
        </w:tc>
      </w:tr>
      <w:tr w14:paraId="4D927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9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拍照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摄像1天1人（开班第一天）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38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B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天</w:t>
            </w:r>
          </w:p>
        </w:tc>
      </w:tr>
      <w:tr w14:paraId="71705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8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A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录像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录像1机位1天（开班第一天）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8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天</w:t>
            </w:r>
          </w:p>
        </w:tc>
      </w:tr>
      <w:tr w14:paraId="5E4C2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A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0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胸卡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5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学员、嘉宾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B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D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</w:tr>
      <w:tr w14:paraId="08BA8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6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CE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日程折页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9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5日程折页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B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FF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9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份</w:t>
            </w:r>
          </w:p>
        </w:tc>
      </w:tr>
      <w:tr w14:paraId="44B12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EA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D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台卡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专家名牌，一式二份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9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5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78697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9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18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展架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A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指引展架+日程展架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E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2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 w14:paraId="62941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B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D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背景板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6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3楼会议室（4.7*2.6,米主画面）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E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C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</w:tr>
      <w:tr w14:paraId="237B3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F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D5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讲台贴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5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KT板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</w:tr>
      <w:tr w14:paraId="19E39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E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87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设计费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F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主KV设计，物料延伸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B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</w:tr>
      <w:tr w14:paraId="6347F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B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网课平台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5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线上学习平台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1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</w:tr>
      <w:tr w14:paraId="34FA5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6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54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学习手册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B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A4规格，全彩印刷 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D6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</w:t>
            </w:r>
          </w:p>
        </w:tc>
      </w:tr>
      <w:tr w14:paraId="51DBB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5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0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手提袋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6A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单色无纺布手提袋，单面烫印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F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01357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6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4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IBM电脑 ，讲台上、会场3台，5天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5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9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08DDD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2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C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会务人员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7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现场工作人员， 2人5天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5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7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人/天</w:t>
            </w:r>
          </w:p>
        </w:tc>
      </w:tr>
      <w:tr w14:paraId="65440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B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A06F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9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前期沟通、名单收集 ，财务整理，后期跟进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D6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会期</w:t>
            </w:r>
          </w:p>
        </w:tc>
      </w:tr>
      <w:tr w14:paraId="2F046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4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电子签到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5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考勤收集、电子签到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C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96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会期</w:t>
            </w:r>
          </w:p>
        </w:tc>
      </w:tr>
      <w:tr w14:paraId="67477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4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1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物料运输、搭建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D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4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会期</w:t>
            </w:r>
          </w:p>
        </w:tc>
      </w:tr>
      <w:tr w14:paraId="402F5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4F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专家住宿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8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外地专家住宿 ，约  4  位 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2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晚/间</w:t>
            </w:r>
          </w:p>
        </w:tc>
      </w:tr>
      <w:tr w14:paraId="6B758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代订机票 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44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2位机票+  2位高铁票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6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79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</w:tr>
      <w:tr w14:paraId="3A02F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B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B9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接送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6B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专家接送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E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</w:tr>
      <w:tr w14:paraId="42C6C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1B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矿泉水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B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会场内矿泉水，5天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B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</w:tr>
      <w:tr w14:paraId="53AFF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4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简餐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E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学员、工作人员简餐 ，5天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2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C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人/份</w:t>
            </w:r>
          </w:p>
        </w:tc>
      </w:tr>
    </w:tbl>
    <w:p w14:paraId="631ED7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24BAEA14">
      <w:pPr>
        <w:spacing w:line="360" w:lineRule="auto"/>
        <w:ind w:firstLine="562" w:firstLineChars="200"/>
        <w:rPr>
          <w:rFonts w:hint="eastAsia" w:ascii="黑体" w:hAnsi="黑体" w:eastAsia="黑体" w:cs="黑体"/>
          <w:b/>
          <w:bCs w:val="0"/>
          <w:sz w:val="28"/>
          <w:szCs w:val="28"/>
        </w:rPr>
      </w:pPr>
      <w:r>
        <w:rPr>
          <w:rFonts w:hint="eastAsia" w:ascii="黑体" w:hAnsi="黑体" w:eastAsia="黑体" w:cs="黑体"/>
          <w:b/>
          <w:bCs w:val="0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 w:val="0"/>
          <w:sz w:val="28"/>
          <w:szCs w:val="28"/>
        </w:rPr>
        <w:t>其他要求</w:t>
      </w:r>
    </w:p>
    <w:p w14:paraId="2770451A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供应商为本项目成立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专人对接服务</w:t>
      </w:r>
      <w:r>
        <w:rPr>
          <w:rFonts w:hint="eastAsia" w:ascii="仿宋" w:hAnsi="仿宋" w:eastAsia="仿宋" w:cs="仿宋"/>
          <w:sz w:val="28"/>
          <w:szCs w:val="28"/>
        </w:rPr>
        <w:t>工作小组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，配备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项目负责人和服务团队，具有较高的沟通协调和策划执行能力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按照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 w:cs="仿宋"/>
          <w:sz w:val="28"/>
          <w:szCs w:val="28"/>
        </w:rPr>
        <w:t>实际需求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及时</w:t>
      </w:r>
      <w:r>
        <w:rPr>
          <w:rFonts w:hint="eastAsia" w:ascii="仿宋" w:hAnsi="仿宋" w:eastAsia="仿宋" w:cs="仿宋"/>
          <w:sz w:val="28"/>
          <w:szCs w:val="28"/>
        </w:rPr>
        <w:t>内响应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做到热情周到，提供优质服务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。在合作期限内，若因供应商服务不到位、组织不好等原因，导致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活动中出现较大失误或安全事故，采购方有权解除合作。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85F91F-CE6B-4500-884A-7F07C7C61AC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56CA7C9-630E-4F85-AE34-573B8878BA7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10627F9-186B-4CDA-A6FA-4473FCE6CA7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DA475DB1-9BEB-4C5C-860E-96B869BF8A69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lY2U1NjFmMDc2OTQ1NjIyZTkxMTdlYTI3Njc1MTUifQ=="/>
  </w:docVars>
  <w:rsids>
    <w:rsidRoot w:val="00DB7F54"/>
    <w:rsid w:val="00034C6A"/>
    <w:rsid w:val="000449F5"/>
    <w:rsid w:val="000E6F3A"/>
    <w:rsid w:val="006D1B0D"/>
    <w:rsid w:val="00762847"/>
    <w:rsid w:val="00AC2AD8"/>
    <w:rsid w:val="00DB7F54"/>
    <w:rsid w:val="0889068B"/>
    <w:rsid w:val="0E5F2916"/>
    <w:rsid w:val="13A734A2"/>
    <w:rsid w:val="14BD7ADD"/>
    <w:rsid w:val="194B0093"/>
    <w:rsid w:val="26C7760A"/>
    <w:rsid w:val="2EC840B2"/>
    <w:rsid w:val="34965B2A"/>
    <w:rsid w:val="37671189"/>
    <w:rsid w:val="38E23C3D"/>
    <w:rsid w:val="38E96FEE"/>
    <w:rsid w:val="3EEF5322"/>
    <w:rsid w:val="426B179E"/>
    <w:rsid w:val="466E0B31"/>
    <w:rsid w:val="48010B34"/>
    <w:rsid w:val="491D296A"/>
    <w:rsid w:val="55195DD8"/>
    <w:rsid w:val="5BA24ABF"/>
    <w:rsid w:val="648C29D7"/>
    <w:rsid w:val="75FD24A0"/>
    <w:rsid w:val="77E0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font11"/>
    <w:basedOn w:val="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1335</Words>
  <Characters>1414</Characters>
  <Lines>6</Lines>
  <Paragraphs>1</Paragraphs>
  <TotalTime>53</TotalTime>
  <ScaleCrop>false</ScaleCrop>
  <LinksUpToDate>false</LinksUpToDate>
  <CharactersWithSpaces>1415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2022-10-31T08:15:00Z</dcterms:created>
  <dc:creator>可人 佳佳</dc:creator>
  <cp:lastModifiedBy>Zhang</cp:lastModifiedBy>
  <cp:lastPrinted>2024-06-14T03:51:00Z</cp:lastPrinted>
  <dcterms:modified xsi:type="dcterms:W3CDTF">2025-08-14T09:25:02Z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A3E619C2AAA34B708065EEA198142CB4_13</vt:lpwstr>
  </property>
  <property fmtid="{D5CDD505-2E9C-101B-9397-08002B2CF9AE}" pid="4" name="KSOTemplateDocerSaveRecord">
    <vt:lpwstr>eyJoZGlkIjoiMzEwNTM5NzYwMDRjMzkwZTVkZjY2ODkwMGIxNGU0OTUiLCJ1c2VySWQiOiIzMjgxNzgyOTMifQ==</vt:lpwstr>
  </property>
</Properties>
</file>