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7F18E8">
      <w:pPr>
        <w:autoSpaceDE w:val="0"/>
        <w:autoSpaceDN w:val="0"/>
        <w:adjustRightInd w:val="0"/>
        <w:ind w:firstLine="281" w:firstLineChars="100"/>
        <w:jc w:val="center"/>
        <w:rPr>
          <w:rFonts w:ascii="宋体" w:hAnsi="宋体" w:cs="宋体"/>
          <w:b/>
          <w:bCs/>
          <w:sz w:val="24"/>
          <w:highlight w:val="none"/>
          <w:lang w:val="zh-CN"/>
        </w:rPr>
      </w:pPr>
      <w:r>
        <w:rPr>
          <w:rFonts w:hint="eastAsia" w:ascii="仿宋" w:hAnsi="仿宋" w:eastAsia="仿宋" w:cs="仿宋"/>
          <w:b/>
          <w:bCs/>
          <w:sz w:val="28"/>
          <w:szCs w:val="28"/>
          <w:highlight w:val="none"/>
          <w:lang w:val="en-US" w:eastAsia="zh-CN"/>
        </w:rPr>
        <w:t>药品快递服务</w:t>
      </w:r>
      <w:r>
        <w:rPr>
          <w:rFonts w:hint="eastAsia" w:ascii="仿宋" w:hAnsi="仿宋" w:eastAsia="仿宋" w:cs="仿宋"/>
          <w:b/>
          <w:bCs/>
          <w:sz w:val="28"/>
          <w:szCs w:val="28"/>
          <w:highlight w:val="none"/>
        </w:rPr>
        <w:t>项目</w:t>
      </w:r>
      <w:r>
        <w:rPr>
          <w:rFonts w:hint="eastAsia" w:ascii="仿宋" w:hAnsi="仿宋" w:eastAsia="仿宋" w:cs="仿宋"/>
          <w:b/>
          <w:bCs/>
          <w:sz w:val="28"/>
          <w:szCs w:val="28"/>
          <w:highlight w:val="none"/>
          <w:lang w:eastAsia="zh-CN"/>
        </w:rPr>
        <w:t>需求</w:t>
      </w:r>
    </w:p>
    <w:p w14:paraId="27F9C21E">
      <w:pPr>
        <w:rPr>
          <w:rFonts w:ascii="宋体" w:hAnsi="宋体" w:cs="宋体"/>
          <w:b/>
          <w:bCs/>
          <w:sz w:val="24"/>
          <w:highlight w:val="none"/>
          <w:lang w:val="zh-CN"/>
        </w:rPr>
      </w:pPr>
    </w:p>
    <w:p w14:paraId="75F7BB92">
      <w:pPr>
        <w:pStyle w:val="9"/>
        <w:rPr>
          <w:rFonts w:ascii="宋体" w:hAnsi="宋体" w:eastAsia="宋体" w:cs="宋体"/>
          <w:b/>
          <w:kern w:val="2"/>
          <w:highlight w:val="none"/>
        </w:rPr>
      </w:pPr>
      <w:r>
        <w:rPr>
          <w:rFonts w:hint="eastAsia" w:ascii="宋体" w:hAnsi="宋体" w:eastAsia="宋体" w:cs="宋体"/>
          <w:b/>
          <w:kern w:val="2"/>
          <w:highlight w:val="none"/>
        </w:rPr>
        <w:t>一、项目要求</w:t>
      </w:r>
    </w:p>
    <w:p w14:paraId="6194B7E4">
      <w:pPr>
        <w:pStyle w:val="10"/>
        <w:spacing w:line="360" w:lineRule="auto"/>
        <w:ind w:firstLine="482"/>
        <w:rPr>
          <w:rFonts w:ascii="宋体" w:hAnsi="宋体" w:cs="宋体"/>
          <w:b/>
          <w:kern w:val="2"/>
          <w:sz w:val="24"/>
          <w:szCs w:val="24"/>
          <w:highlight w:val="none"/>
        </w:rPr>
      </w:pPr>
      <w:r>
        <w:rPr>
          <w:rFonts w:hint="eastAsia" w:ascii="宋体" w:hAnsi="宋体" w:cs="宋体"/>
          <w:b/>
          <w:kern w:val="2"/>
          <w:sz w:val="24"/>
          <w:szCs w:val="24"/>
          <w:highlight w:val="none"/>
        </w:rPr>
        <w:t>1、时效性</w:t>
      </w:r>
    </w:p>
    <w:p w14:paraId="19294ED0">
      <w:pPr>
        <w:pStyle w:val="10"/>
        <w:spacing w:line="360" w:lineRule="auto"/>
        <w:ind w:firstLine="480"/>
        <w:rPr>
          <w:rFonts w:ascii="宋体" w:hAnsi="宋体" w:cs="宋体"/>
          <w:b/>
          <w:kern w:val="2"/>
          <w:sz w:val="24"/>
          <w:szCs w:val="24"/>
          <w:highlight w:val="none"/>
        </w:rPr>
      </w:pPr>
      <w:r>
        <w:rPr>
          <w:rFonts w:hint="eastAsia" w:ascii="宋体" w:hAnsi="宋体" w:cs="宋体"/>
          <w:kern w:val="2"/>
          <w:sz w:val="24"/>
          <w:szCs w:val="24"/>
          <w:highlight w:val="none"/>
        </w:rPr>
        <w:t>1.1发往全国各地的快件：广东省内件24小时内到达</w:t>
      </w:r>
      <w:r>
        <w:rPr>
          <w:rFonts w:hint="eastAsia" w:ascii="宋体" w:hAnsi="宋体" w:cs="宋体"/>
          <w:kern w:val="2"/>
          <w:sz w:val="24"/>
          <w:szCs w:val="24"/>
          <w:highlight w:val="none"/>
          <w:lang w:eastAsia="zh-CN"/>
        </w:rPr>
        <w:t>，</w:t>
      </w:r>
      <w:r>
        <w:rPr>
          <w:rFonts w:hint="eastAsia" w:ascii="宋体" w:hAnsi="宋体" w:cs="宋体"/>
          <w:kern w:val="2"/>
          <w:sz w:val="24"/>
          <w:szCs w:val="24"/>
          <w:highlight w:val="none"/>
          <w:lang w:val="en-US" w:eastAsia="zh-CN"/>
        </w:rPr>
        <w:t>其中广州市区当天上午12:00前寄当天22:00前到达，上午12:00后寄次日12:00前到达</w:t>
      </w:r>
      <w:r>
        <w:rPr>
          <w:rFonts w:hint="eastAsia" w:ascii="宋体" w:hAnsi="宋体" w:cs="宋体"/>
          <w:kern w:val="2"/>
          <w:sz w:val="24"/>
          <w:szCs w:val="24"/>
          <w:highlight w:val="none"/>
        </w:rPr>
        <w:t>；省外件48小时内到达（偏远地区在以上派送时间基础上加半天或一天）；港澳周一至周五次日到，台湾地区最迟五天内到达。</w:t>
      </w:r>
    </w:p>
    <w:p w14:paraId="637B2474">
      <w:pPr>
        <w:pStyle w:val="10"/>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1.2每天至少寄出2次，上午和下午分别1次，当天所有快件全部寄出。</w:t>
      </w:r>
    </w:p>
    <w:p w14:paraId="73386A8A">
      <w:pPr>
        <w:pStyle w:val="10"/>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1.3特殊紧急件可以走快速通道，具体要求如下：</w:t>
      </w:r>
    </w:p>
    <w:p w14:paraId="719EBEB7">
      <w:pPr>
        <w:pStyle w:val="10"/>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（1）广州市内地区：当天上午寄出下午6点前到；</w:t>
      </w:r>
    </w:p>
    <w:p w14:paraId="7EBFBBE1">
      <w:pPr>
        <w:pStyle w:val="10"/>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（2）广东省内地区：当天下午寄出明天中午12点前到。</w:t>
      </w:r>
    </w:p>
    <w:p w14:paraId="49BFB3E5">
      <w:pPr>
        <w:pStyle w:val="10"/>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1.4</w:t>
      </w:r>
      <w:bookmarkStart w:id="0" w:name="_Hlk130972294"/>
      <w:r>
        <w:rPr>
          <w:rFonts w:hint="eastAsia" w:ascii="宋体" w:hAnsi="宋体" w:cs="宋体"/>
          <w:kern w:val="2"/>
          <w:sz w:val="24"/>
          <w:szCs w:val="24"/>
          <w:highlight w:val="none"/>
        </w:rPr>
        <w:t>为保证快件不受运力、运输等主观因素影响，</w:t>
      </w:r>
      <w:r>
        <w:rPr>
          <w:rFonts w:hint="eastAsia" w:ascii="宋体" w:hAnsi="宋体" w:cs="宋体"/>
          <w:b/>
          <w:kern w:val="2"/>
          <w:sz w:val="24"/>
          <w:szCs w:val="24"/>
          <w:highlight w:val="none"/>
        </w:rPr>
        <w:t>必须配有自营货运汽车等完善运输线路及具有与航空、铁路部门签订物流运输合作协议</w:t>
      </w:r>
      <w:r>
        <w:rPr>
          <w:rFonts w:hint="eastAsia" w:ascii="宋体" w:hAnsi="宋体" w:cs="宋体"/>
          <w:kern w:val="2"/>
          <w:sz w:val="24"/>
          <w:szCs w:val="24"/>
          <w:highlight w:val="none"/>
        </w:rPr>
        <w:t>。（需提供飞机清单及飞机编号证明文件或其他合法证明文件复印件，提供冷藏车辆清单及车辆行驶证复印件）</w:t>
      </w:r>
    </w:p>
    <w:p w14:paraId="34C28A21">
      <w:pPr>
        <w:pStyle w:val="12"/>
        <w:ind w:left="142" w:firstLine="424" w:firstLineChars="177"/>
        <w:rPr>
          <w:highlight w:val="none"/>
        </w:rPr>
      </w:pPr>
      <w:r>
        <w:rPr>
          <w:rFonts w:hint="eastAsia"/>
          <w:highlight w:val="none"/>
        </w:rPr>
        <w:t>如所提供材料为其控股母公司或控股子公司的，应出具两者间的控股关系证明材料，并加盖双方公章。</w:t>
      </w:r>
    </w:p>
    <w:bookmarkEnd w:id="0"/>
    <w:p w14:paraId="48B333A7">
      <w:pPr>
        <w:pStyle w:val="10"/>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1.5承诺</w:t>
      </w:r>
      <w:r>
        <w:rPr>
          <w:rFonts w:hint="eastAsia" w:ascii="宋体" w:hAnsi="宋体" w:cs="宋体"/>
          <w:kern w:val="2"/>
          <w:sz w:val="24"/>
          <w:szCs w:val="24"/>
          <w:highlight w:val="none"/>
          <w:lang w:eastAsia="zh-CN"/>
        </w:rPr>
        <w:t>一年</w:t>
      </w:r>
      <w:r>
        <w:rPr>
          <w:rFonts w:hint="eastAsia" w:ascii="宋体" w:hAnsi="宋体" w:cs="宋体"/>
          <w:kern w:val="2"/>
          <w:sz w:val="24"/>
          <w:szCs w:val="24"/>
          <w:highlight w:val="none"/>
        </w:rPr>
        <w:t>365天，不分节假日提供服务。</w:t>
      </w:r>
    </w:p>
    <w:p w14:paraId="557506A1">
      <w:pPr>
        <w:pStyle w:val="10"/>
        <w:spacing w:line="360" w:lineRule="auto"/>
        <w:ind w:firstLine="482"/>
        <w:rPr>
          <w:rFonts w:ascii="宋体" w:hAnsi="宋体" w:cs="宋体"/>
          <w:b/>
          <w:kern w:val="2"/>
          <w:sz w:val="24"/>
          <w:szCs w:val="24"/>
          <w:highlight w:val="none"/>
        </w:rPr>
      </w:pPr>
      <w:r>
        <w:rPr>
          <w:rFonts w:hint="eastAsia" w:ascii="宋体" w:hAnsi="宋体" w:cs="宋体"/>
          <w:b/>
          <w:kern w:val="2"/>
          <w:sz w:val="24"/>
          <w:szCs w:val="24"/>
          <w:highlight w:val="none"/>
        </w:rPr>
        <w:t>2、安全性</w:t>
      </w:r>
    </w:p>
    <w:p w14:paraId="4A241F2A">
      <w:pPr>
        <w:pStyle w:val="11"/>
        <w:spacing w:line="360" w:lineRule="auto"/>
        <w:ind w:firstLine="480" w:firstLineChars="200"/>
        <w:rPr>
          <w:rFonts w:ascii="宋体" w:hAnsi="宋体" w:cs="宋体"/>
          <w:kern w:val="2"/>
          <w:sz w:val="24"/>
          <w:szCs w:val="24"/>
          <w:highlight w:val="none"/>
        </w:rPr>
      </w:pPr>
      <w:r>
        <w:rPr>
          <w:rFonts w:hint="eastAsia" w:ascii="宋体" w:hAnsi="宋体" w:cs="宋体"/>
          <w:kern w:val="2"/>
          <w:sz w:val="24"/>
          <w:szCs w:val="24"/>
          <w:highlight w:val="none"/>
        </w:rPr>
        <w:t>成交供应商应建立完备的安全保障机制，确保寄递安全和用户信息安全。</w:t>
      </w:r>
    </w:p>
    <w:p w14:paraId="66AEFBE3">
      <w:pPr>
        <w:pStyle w:val="11"/>
        <w:spacing w:line="360" w:lineRule="auto"/>
        <w:ind w:firstLine="480" w:firstLineChars="200"/>
        <w:rPr>
          <w:rFonts w:ascii="宋体" w:hAnsi="宋体" w:cs="宋体"/>
          <w:kern w:val="2"/>
          <w:sz w:val="24"/>
          <w:szCs w:val="24"/>
          <w:highlight w:val="none"/>
        </w:rPr>
      </w:pPr>
      <w:r>
        <w:rPr>
          <w:rFonts w:hint="eastAsia" w:ascii="宋体" w:hAnsi="宋体" w:cs="宋体"/>
          <w:kern w:val="2"/>
          <w:sz w:val="24"/>
          <w:szCs w:val="24"/>
          <w:highlight w:val="none"/>
        </w:rPr>
        <w:t>3、</w:t>
      </w:r>
      <w:r>
        <w:rPr>
          <w:rFonts w:hint="eastAsia" w:ascii="宋体" w:hAnsi="宋体" w:cs="宋体"/>
          <w:b/>
          <w:kern w:val="2"/>
          <w:sz w:val="24"/>
          <w:szCs w:val="24"/>
          <w:highlight w:val="none"/>
        </w:rPr>
        <w:t>方便性</w:t>
      </w:r>
    </w:p>
    <w:p w14:paraId="2DED2420">
      <w:pPr>
        <w:pStyle w:val="11"/>
        <w:spacing w:line="360" w:lineRule="auto"/>
        <w:ind w:firstLine="480" w:firstLineChars="200"/>
        <w:rPr>
          <w:rFonts w:ascii="宋体" w:hAnsi="宋体" w:cs="宋体"/>
          <w:kern w:val="2"/>
          <w:sz w:val="24"/>
          <w:szCs w:val="24"/>
          <w:highlight w:val="none"/>
        </w:rPr>
      </w:pPr>
      <w:r>
        <w:rPr>
          <w:rFonts w:hint="eastAsia" w:ascii="宋体" w:hAnsi="宋体" w:cs="宋体"/>
          <w:kern w:val="2"/>
          <w:sz w:val="24"/>
          <w:szCs w:val="24"/>
          <w:highlight w:val="none"/>
        </w:rPr>
        <w:t>成交供应商在设置服务场所、安排营业时间等方面，以及在收寄、投递、查询、投诉处理等环节，应根据委托方需求，以便为用户服务。</w:t>
      </w:r>
    </w:p>
    <w:p w14:paraId="5DB6FFF8">
      <w:pPr>
        <w:pStyle w:val="11"/>
        <w:spacing w:line="360" w:lineRule="auto"/>
        <w:ind w:firstLine="482" w:firstLineChars="200"/>
        <w:rPr>
          <w:rFonts w:ascii="宋体" w:hAnsi="宋体" w:cs="宋体"/>
          <w:b/>
          <w:kern w:val="2"/>
          <w:sz w:val="24"/>
          <w:szCs w:val="24"/>
          <w:highlight w:val="none"/>
        </w:rPr>
      </w:pPr>
      <w:r>
        <w:rPr>
          <w:rFonts w:hint="eastAsia" w:ascii="宋体" w:hAnsi="宋体" w:cs="宋体"/>
          <w:b/>
          <w:kern w:val="2"/>
          <w:sz w:val="24"/>
          <w:szCs w:val="24"/>
          <w:highlight w:val="none"/>
        </w:rPr>
        <w:t>4、操作规范性</w:t>
      </w:r>
    </w:p>
    <w:p w14:paraId="42F47CAF">
      <w:pPr>
        <w:pStyle w:val="10"/>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4.1保护性包装纸质文件、资料，使其到达收件人手中无破损无明显折痕；</w:t>
      </w:r>
    </w:p>
    <w:p w14:paraId="36857A60">
      <w:pPr>
        <w:pStyle w:val="10"/>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4.2快件称重准确到小数点后一位。</w:t>
      </w:r>
    </w:p>
    <w:p w14:paraId="52F93BE6">
      <w:pPr>
        <w:pStyle w:val="10"/>
        <w:spacing w:line="360" w:lineRule="auto"/>
        <w:ind w:firstLine="482"/>
        <w:rPr>
          <w:rFonts w:ascii="宋体" w:hAnsi="宋体" w:cs="宋体"/>
          <w:b/>
          <w:kern w:val="2"/>
          <w:sz w:val="24"/>
          <w:szCs w:val="24"/>
          <w:highlight w:val="none"/>
        </w:rPr>
      </w:pPr>
      <w:r>
        <w:rPr>
          <w:rFonts w:hint="eastAsia" w:ascii="宋体" w:hAnsi="宋体" w:cs="宋体"/>
          <w:b/>
          <w:bCs/>
          <w:kern w:val="2"/>
          <w:sz w:val="24"/>
          <w:szCs w:val="24"/>
          <w:highlight w:val="none"/>
        </w:rPr>
        <w:t>5、人员管理</w:t>
      </w:r>
    </w:p>
    <w:p w14:paraId="5657336B">
      <w:pPr>
        <w:pStyle w:val="10"/>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5.1根据实际工作需要每天派出收、派点人员应保持不少于1人，不使用试工、实习工和兼职工，当件数较多时要增加相应人员。</w:t>
      </w:r>
    </w:p>
    <w:p w14:paraId="435805A7">
      <w:pPr>
        <w:pStyle w:val="13"/>
        <w:spacing w:line="360" w:lineRule="auto"/>
        <w:ind w:firstLine="480" w:firstLineChars="200"/>
        <w:rPr>
          <w:rFonts w:ascii="宋体" w:hAnsi="宋体" w:cs="宋体"/>
          <w:kern w:val="2"/>
          <w:sz w:val="24"/>
          <w:szCs w:val="24"/>
          <w:highlight w:val="none"/>
        </w:rPr>
      </w:pPr>
      <w:r>
        <w:rPr>
          <w:rFonts w:hint="eastAsia" w:ascii="宋体" w:hAnsi="宋体" w:cs="宋体"/>
          <w:kern w:val="2"/>
          <w:sz w:val="24"/>
          <w:szCs w:val="24"/>
          <w:highlight w:val="none"/>
        </w:rPr>
        <w:t>5.2负责核对寄件快件上寄送信息。</w:t>
      </w:r>
    </w:p>
    <w:p w14:paraId="79F6B1A0">
      <w:pPr>
        <w:pStyle w:val="13"/>
        <w:spacing w:line="360" w:lineRule="auto"/>
        <w:ind w:firstLine="480" w:firstLineChars="200"/>
        <w:rPr>
          <w:rFonts w:ascii="宋体" w:hAnsi="宋体" w:cs="宋体"/>
          <w:kern w:val="2"/>
          <w:sz w:val="24"/>
          <w:szCs w:val="24"/>
          <w:highlight w:val="none"/>
        </w:rPr>
      </w:pPr>
      <w:r>
        <w:rPr>
          <w:rFonts w:hint="eastAsia" w:ascii="宋体" w:hAnsi="宋体" w:cs="宋体"/>
          <w:kern w:val="2"/>
          <w:sz w:val="24"/>
          <w:szCs w:val="24"/>
          <w:highlight w:val="none"/>
        </w:rPr>
        <w:t>5.3服装要求：负责收寄的快件服务人员应统一穿着具有组织标识的服装，并佩戴工号牌或胸卡。</w:t>
      </w:r>
    </w:p>
    <w:p w14:paraId="4356B3E6">
      <w:pPr>
        <w:pStyle w:val="13"/>
        <w:spacing w:line="360" w:lineRule="auto"/>
        <w:ind w:firstLine="480" w:firstLineChars="200"/>
        <w:rPr>
          <w:rFonts w:ascii="宋体" w:hAnsi="宋体" w:cs="宋体"/>
          <w:kern w:val="2"/>
          <w:sz w:val="24"/>
          <w:szCs w:val="24"/>
          <w:highlight w:val="none"/>
        </w:rPr>
      </w:pPr>
      <w:r>
        <w:rPr>
          <w:rFonts w:hint="eastAsia" w:ascii="宋体" w:hAnsi="宋体" w:cs="宋体"/>
          <w:kern w:val="2"/>
          <w:sz w:val="24"/>
          <w:szCs w:val="24"/>
          <w:highlight w:val="none"/>
        </w:rPr>
        <w:t>5.4本项目建立专业的项目管理团队，不少于2名有医药相关专业的管理人员（中级以上含中级或执业药师）。</w:t>
      </w:r>
    </w:p>
    <w:p w14:paraId="14DF7C02">
      <w:pPr>
        <w:pStyle w:val="13"/>
        <w:spacing w:line="360" w:lineRule="auto"/>
        <w:ind w:firstLine="480" w:firstLineChars="200"/>
        <w:rPr>
          <w:rFonts w:ascii="宋体" w:hAnsi="宋体" w:cs="宋体"/>
          <w:kern w:val="2"/>
          <w:sz w:val="24"/>
          <w:szCs w:val="24"/>
          <w:highlight w:val="none"/>
        </w:rPr>
      </w:pPr>
      <w:r>
        <w:rPr>
          <w:rFonts w:hint="eastAsia" w:ascii="宋体" w:hAnsi="宋体" w:cs="宋体"/>
          <w:kern w:val="2"/>
          <w:sz w:val="24"/>
          <w:szCs w:val="24"/>
          <w:highlight w:val="none"/>
        </w:rPr>
        <w:t>6、</w:t>
      </w:r>
      <w:r>
        <w:rPr>
          <w:rFonts w:hint="eastAsia" w:ascii="宋体" w:hAnsi="宋体" w:cs="宋体"/>
          <w:b/>
          <w:kern w:val="2"/>
          <w:sz w:val="24"/>
          <w:szCs w:val="24"/>
          <w:highlight w:val="none"/>
        </w:rPr>
        <w:t>冷链管理</w:t>
      </w:r>
    </w:p>
    <w:p w14:paraId="7D32CCC2">
      <w:pPr>
        <w:pStyle w:val="10"/>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6.1提供一定数量的符合规定且经过验证的冷链设备（需提供冷链设备购置证明复印），并提供相应设备预处理及货物包装服务，协助运输有温度要求的货品。</w:t>
      </w:r>
    </w:p>
    <w:p w14:paraId="259C93FE">
      <w:pPr>
        <w:pStyle w:val="10"/>
        <w:spacing w:line="360" w:lineRule="auto"/>
        <w:ind w:firstLine="480"/>
        <w:rPr>
          <w:rFonts w:hint="eastAsia" w:ascii="宋体" w:hAnsi="宋体" w:cs="宋体"/>
          <w:kern w:val="2"/>
          <w:sz w:val="24"/>
          <w:szCs w:val="24"/>
          <w:highlight w:val="none"/>
        </w:rPr>
      </w:pPr>
      <w:r>
        <w:rPr>
          <w:rFonts w:hint="eastAsia" w:ascii="宋体" w:hAnsi="宋体" w:cs="宋体"/>
          <w:kern w:val="2"/>
          <w:sz w:val="24"/>
          <w:szCs w:val="24"/>
          <w:highlight w:val="none"/>
        </w:rPr>
        <w:t>6.2在运输途中应定时监控温度，发现异常情况须及时通知甲方并采取措施防止损失发生，保证运输货物的安全，并可提供全过程温度数据。</w:t>
      </w:r>
    </w:p>
    <w:p w14:paraId="2851E432">
      <w:pPr>
        <w:pStyle w:val="10"/>
        <w:spacing w:line="360" w:lineRule="auto"/>
        <w:ind w:firstLine="480"/>
        <w:rPr>
          <w:rFonts w:hint="default" w:ascii="宋体" w:hAnsi="宋体" w:cs="宋体"/>
          <w:kern w:val="2"/>
          <w:sz w:val="24"/>
          <w:szCs w:val="24"/>
          <w:highlight w:val="none"/>
          <w:lang w:val="en-US" w:eastAsia="zh-CN"/>
        </w:rPr>
      </w:pPr>
      <w:r>
        <w:rPr>
          <w:rFonts w:hint="eastAsia" w:ascii="宋体" w:hAnsi="宋体" w:cs="宋体"/>
          <w:kern w:val="2"/>
          <w:sz w:val="24"/>
          <w:szCs w:val="24"/>
          <w:highlight w:val="none"/>
          <w:lang w:val="en-US" w:eastAsia="zh-CN"/>
        </w:rPr>
        <w:t>6.3必须配有自营冷藏车和相应的温控箱设备。（需提供冷藏车辆清单及车辆行驶证复印件，温控箱购置证明复印件）</w:t>
      </w:r>
    </w:p>
    <w:p w14:paraId="1E2D0E1A">
      <w:pPr>
        <w:pStyle w:val="10"/>
        <w:spacing w:line="360" w:lineRule="auto"/>
        <w:ind w:firstLine="482"/>
        <w:rPr>
          <w:rFonts w:ascii="宋体" w:hAnsi="宋体" w:cs="宋体"/>
          <w:b/>
          <w:kern w:val="2"/>
          <w:sz w:val="24"/>
          <w:szCs w:val="24"/>
          <w:highlight w:val="none"/>
        </w:rPr>
      </w:pPr>
      <w:r>
        <w:rPr>
          <w:rFonts w:hint="eastAsia" w:ascii="宋体" w:hAnsi="宋体" w:cs="宋体"/>
          <w:b/>
          <w:kern w:val="2"/>
          <w:sz w:val="24"/>
          <w:szCs w:val="24"/>
          <w:highlight w:val="none"/>
        </w:rPr>
        <w:t>7、信息上传及查询</w:t>
      </w:r>
    </w:p>
    <w:p w14:paraId="689B1840">
      <w:pPr>
        <w:pStyle w:val="10"/>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7.1快件收寄后，成交供应商应及时录入收寄信息并按规定上传网络。</w:t>
      </w:r>
    </w:p>
    <w:p w14:paraId="120DD200">
      <w:pPr>
        <w:pStyle w:val="10"/>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7.2成交供应商应根据业务种类向顾客提供电话或互联网等免费查询渠道或其他可进行电脑、手机等终端操作的系统对接设备，用户可凭借快件运单号码进行全程跟踪查询，可查询到快件当前所处服务环节及所在位置。</w:t>
      </w:r>
    </w:p>
    <w:p w14:paraId="24A26C49">
      <w:pPr>
        <w:pStyle w:val="10"/>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7.3快件的互联网查询时间应为一周7天，每天24h；快件电话人工查询受理时间应为一周7天，每天应不少于8h。对于用户电话查询的快件，成交供应商应在30min内告知用户。</w:t>
      </w:r>
    </w:p>
    <w:p w14:paraId="622B6005">
      <w:pPr>
        <w:pStyle w:val="10"/>
        <w:spacing w:line="360" w:lineRule="auto"/>
        <w:ind w:firstLine="480"/>
        <w:rPr>
          <w:rFonts w:hint="eastAsia" w:ascii="宋体" w:hAnsi="宋体" w:cs="宋体"/>
          <w:kern w:val="2"/>
          <w:sz w:val="24"/>
          <w:szCs w:val="24"/>
          <w:highlight w:val="none"/>
        </w:rPr>
      </w:pPr>
      <w:r>
        <w:rPr>
          <w:rFonts w:hint="eastAsia" w:ascii="宋体" w:hAnsi="宋体" w:cs="宋体"/>
          <w:kern w:val="2"/>
          <w:sz w:val="24"/>
          <w:szCs w:val="24"/>
          <w:highlight w:val="none"/>
        </w:rPr>
        <w:t>7.4国内快件查询有效期应不少于1年。</w:t>
      </w:r>
    </w:p>
    <w:p w14:paraId="25BADA0A">
      <w:pPr>
        <w:pStyle w:val="12"/>
        <w:rPr>
          <w:rFonts w:hint="default" w:eastAsia="宋体"/>
          <w:highlight w:val="none"/>
          <w:lang w:val="en-US" w:eastAsia="zh-CN"/>
        </w:rPr>
      </w:pPr>
      <w:r>
        <w:rPr>
          <w:rFonts w:hint="eastAsia" w:cs="宋体"/>
          <w:kern w:val="2"/>
          <w:sz w:val="24"/>
          <w:szCs w:val="24"/>
          <w:highlight w:val="none"/>
          <w:lang w:val="en-US" w:eastAsia="zh-CN"/>
        </w:rPr>
        <w:t>7.5提供快递服务信息的API接口，以便医院相关程序关联查询和调用。</w:t>
      </w:r>
    </w:p>
    <w:p w14:paraId="688A5E74">
      <w:pPr>
        <w:pStyle w:val="10"/>
        <w:spacing w:line="360" w:lineRule="auto"/>
        <w:ind w:firstLine="482"/>
        <w:rPr>
          <w:rFonts w:ascii="宋体" w:hAnsi="宋体" w:cs="宋体"/>
          <w:b/>
          <w:kern w:val="2"/>
          <w:sz w:val="24"/>
          <w:szCs w:val="24"/>
          <w:highlight w:val="none"/>
        </w:rPr>
      </w:pPr>
      <w:r>
        <w:rPr>
          <w:rFonts w:hint="eastAsia" w:ascii="宋体" w:hAnsi="宋体" w:cs="宋体"/>
          <w:b/>
          <w:kern w:val="2"/>
          <w:sz w:val="24"/>
          <w:szCs w:val="24"/>
          <w:highlight w:val="none"/>
        </w:rPr>
        <w:t>8、无法投递快件</w:t>
      </w:r>
    </w:p>
    <w:p w14:paraId="1035EB5E">
      <w:pPr>
        <w:pStyle w:val="11"/>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成交供应商应在投递前联系收件人，当出现快件无法投递情况时，应采取以下措施：</w:t>
      </w:r>
    </w:p>
    <w:p w14:paraId="166C261E">
      <w:pPr>
        <w:pStyle w:val="10"/>
        <w:numPr>
          <w:ilvl w:val="1"/>
          <w:numId w:val="1"/>
        </w:numPr>
        <w:spacing w:line="360" w:lineRule="auto"/>
        <w:ind w:left="0" w:firstLine="420" w:firstLineChars="0"/>
        <w:rPr>
          <w:rFonts w:ascii="宋体" w:hAnsi="宋体" w:cs="宋体"/>
          <w:kern w:val="2"/>
          <w:sz w:val="24"/>
          <w:szCs w:val="24"/>
          <w:highlight w:val="none"/>
        </w:rPr>
      </w:pPr>
      <w:r>
        <w:rPr>
          <w:rFonts w:hint="eastAsia" w:ascii="宋体" w:hAnsi="宋体" w:cs="宋体"/>
          <w:kern w:val="2"/>
          <w:sz w:val="24"/>
          <w:szCs w:val="24"/>
          <w:highlight w:val="none"/>
        </w:rPr>
        <w:t>首次无法投递时，应主动联系收件人，通知复投的时间及联系方法，若未联系到收件人，可在收件地点留下派送通知单，将复投的时间及联系方法等相关信息告知收件人；</w:t>
      </w:r>
    </w:p>
    <w:p w14:paraId="3530FC34">
      <w:pPr>
        <w:pStyle w:val="10"/>
        <w:numPr>
          <w:ilvl w:val="1"/>
          <w:numId w:val="1"/>
        </w:numPr>
        <w:spacing w:line="360" w:lineRule="auto"/>
        <w:ind w:left="0" w:firstLine="420" w:firstLineChars="0"/>
        <w:rPr>
          <w:rFonts w:ascii="宋体" w:hAnsi="宋体" w:cs="宋体"/>
          <w:kern w:val="2"/>
          <w:sz w:val="24"/>
          <w:szCs w:val="24"/>
          <w:highlight w:val="none"/>
        </w:rPr>
      </w:pPr>
      <w:r>
        <w:rPr>
          <w:rFonts w:hint="eastAsia" w:ascii="宋体" w:hAnsi="宋体" w:cs="宋体"/>
          <w:kern w:val="2"/>
          <w:sz w:val="24"/>
          <w:szCs w:val="24"/>
          <w:highlight w:val="none"/>
        </w:rPr>
        <w:t>复投仍无法投递，可通知收件人采用自取的方式，并告知收件人自取的地点和工作时间。收件人仍需要投递的，成交供应商可提供相关服务，但应事先告知收件人收费标准和服务费用；</w:t>
      </w:r>
    </w:p>
    <w:p w14:paraId="12EC5020">
      <w:pPr>
        <w:pStyle w:val="10"/>
        <w:numPr>
          <w:ilvl w:val="1"/>
          <w:numId w:val="1"/>
        </w:numPr>
        <w:spacing w:line="360" w:lineRule="auto"/>
        <w:ind w:left="0" w:firstLine="420" w:firstLineChars="0"/>
        <w:rPr>
          <w:rFonts w:ascii="宋体" w:hAnsi="宋体" w:cs="宋体"/>
          <w:kern w:val="2"/>
          <w:sz w:val="24"/>
          <w:szCs w:val="24"/>
          <w:highlight w:val="none"/>
        </w:rPr>
      </w:pPr>
      <w:r>
        <w:rPr>
          <w:rFonts w:hint="eastAsia" w:ascii="宋体" w:hAnsi="宋体" w:cs="宋体"/>
          <w:kern w:val="2"/>
          <w:sz w:val="24"/>
          <w:szCs w:val="24"/>
          <w:highlight w:val="none"/>
        </w:rPr>
        <w:t>若联系不到收件人，或收件人拒收快件，成交供应商应在彻底延误时限到达之前电话通知寄件人，协商处理办法。</w:t>
      </w:r>
    </w:p>
    <w:p w14:paraId="7721F6B7">
      <w:pPr>
        <w:pStyle w:val="10"/>
        <w:numPr>
          <w:ilvl w:val="0"/>
          <w:numId w:val="2"/>
        </w:numPr>
        <w:spacing w:line="360" w:lineRule="auto"/>
        <w:ind w:firstLineChars="0"/>
        <w:rPr>
          <w:rFonts w:ascii="宋体" w:hAnsi="宋体" w:cs="宋体"/>
          <w:b/>
          <w:kern w:val="2"/>
          <w:sz w:val="24"/>
          <w:szCs w:val="24"/>
          <w:highlight w:val="none"/>
        </w:rPr>
      </w:pPr>
      <w:r>
        <w:rPr>
          <w:rFonts w:hint="eastAsia" w:ascii="宋体" w:hAnsi="宋体" w:cs="宋体"/>
          <w:b/>
          <w:kern w:val="2"/>
          <w:sz w:val="24"/>
          <w:szCs w:val="24"/>
          <w:highlight w:val="none"/>
        </w:rPr>
        <w:t>档案的保存期限</w:t>
      </w:r>
    </w:p>
    <w:p w14:paraId="30AD89AD">
      <w:pPr>
        <w:pStyle w:val="10"/>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9.1国内快件运单的实物保存期限，应满足快件纠纷及赔偿处理的需要，宜不少于1年，相应的电子档案保存期限不应少于2年。</w:t>
      </w:r>
    </w:p>
    <w:p w14:paraId="16A3D912">
      <w:pPr>
        <w:pStyle w:val="10"/>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9.2国际快件、港澳台快件运单的实物保存期限不应少于6个月。其他档案的保存期限应满足相关法律法规要求。</w:t>
      </w:r>
    </w:p>
    <w:p w14:paraId="6B8DCBAB">
      <w:pPr>
        <w:pStyle w:val="10"/>
        <w:spacing w:line="360" w:lineRule="auto"/>
        <w:ind w:left="482" w:firstLine="0" w:firstLineChars="0"/>
        <w:rPr>
          <w:rFonts w:ascii="宋体" w:hAnsi="宋体" w:cs="宋体"/>
          <w:b/>
          <w:kern w:val="2"/>
          <w:sz w:val="24"/>
          <w:szCs w:val="24"/>
          <w:highlight w:val="none"/>
        </w:rPr>
      </w:pPr>
      <w:r>
        <w:rPr>
          <w:rFonts w:hint="eastAsia" w:ascii="宋体" w:hAnsi="宋体" w:cs="宋体"/>
          <w:b/>
          <w:kern w:val="2"/>
          <w:sz w:val="24"/>
          <w:szCs w:val="24"/>
          <w:highlight w:val="none"/>
        </w:rPr>
        <w:t>10、投诉与申诉</w:t>
      </w:r>
    </w:p>
    <w:p w14:paraId="2F5CD3D4">
      <w:pPr>
        <w:pStyle w:val="10"/>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10.1成交供应商收到采购人投诉时，应对投诉信息进行分析，提出处理方案，制定补救措施，按服务承诺及时处理。</w:t>
      </w:r>
    </w:p>
    <w:p w14:paraId="0A151652">
      <w:pPr>
        <w:pStyle w:val="10"/>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10.2投诉处理完毕，成交供应商应在处理时限内及时将处理结果告知采购人。</w:t>
      </w:r>
    </w:p>
    <w:p w14:paraId="3009B1E3">
      <w:pPr>
        <w:pStyle w:val="10"/>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10.3若采购人对处理结果不满意，成交供应商应告知其他可用的处理方式。</w:t>
      </w:r>
    </w:p>
    <w:p w14:paraId="538B3ACF">
      <w:pPr>
        <w:pStyle w:val="10"/>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10.4成交供应商应根据投诉信息统计分析结果，采取措施改进服务质量。</w:t>
      </w:r>
    </w:p>
    <w:p w14:paraId="3FC3D435">
      <w:pPr>
        <w:pStyle w:val="10"/>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10.5采购人向成交供应商投诉后30个日历天未作出答复的，或对成交供应商处理和答复不满意的，可向邮政管理部门提出申诉。</w:t>
      </w:r>
    </w:p>
    <w:p w14:paraId="775430A2">
      <w:pPr>
        <w:pStyle w:val="10"/>
        <w:spacing w:line="360" w:lineRule="auto"/>
        <w:ind w:left="482" w:firstLine="0" w:firstLineChars="0"/>
        <w:rPr>
          <w:rFonts w:ascii="宋体" w:hAnsi="宋体" w:cs="宋体"/>
          <w:b/>
          <w:kern w:val="2"/>
          <w:sz w:val="24"/>
          <w:szCs w:val="24"/>
          <w:highlight w:val="none"/>
        </w:rPr>
      </w:pPr>
      <w:r>
        <w:rPr>
          <w:rFonts w:hint="eastAsia" w:ascii="宋体" w:hAnsi="宋体" w:cs="宋体"/>
          <w:b/>
          <w:kern w:val="2"/>
          <w:sz w:val="24"/>
          <w:szCs w:val="24"/>
          <w:highlight w:val="none"/>
        </w:rPr>
        <w:t>11、赔偿</w:t>
      </w:r>
    </w:p>
    <w:p w14:paraId="1EF3A332">
      <w:pPr>
        <w:pStyle w:val="10"/>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11.1在寄递过程中，发生延误、丢失、毁损、浸泡、内件不符时，成交供应商应按实际价值予以赔偿，并在投标方案中注明赔付方式；</w:t>
      </w:r>
    </w:p>
    <w:p w14:paraId="3D4D7225">
      <w:pPr>
        <w:pStyle w:val="10"/>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11.2采购人发现成交供应商恶意骗取邮寄费时，有权要求成交供应商赔偿、作出书面说明及承诺，有权要求更换服务人员，有权单方面解除与成交供应商的合作合同。</w:t>
      </w:r>
    </w:p>
    <w:p w14:paraId="722A7E61">
      <w:pPr>
        <w:pStyle w:val="10"/>
        <w:spacing w:line="360" w:lineRule="auto"/>
        <w:ind w:left="482" w:firstLine="0" w:firstLineChars="0"/>
        <w:rPr>
          <w:rFonts w:ascii="宋体" w:hAnsi="宋体" w:cs="宋体"/>
          <w:b/>
          <w:kern w:val="2"/>
          <w:sz w:val="24"/>
          <w:szCs w:val="24"/>
          <w:highlight w:val="none"/>
        </w:rPr>
      </w:pPr>
      <w:r>
        <w:rPr>
          <w:rFonts w:hint="eastAsia" w:ascii="宋体" w:hAnsi="宋体" w:cs="宋体"/>
          <w:b/>
          <w:bCs/>
          <w:kern w:val="2"/>
          <w:sz w:val="24"/>
          <w:szCs w:val="24"/>
          <w:highlight w:val="none"/>
        </w:rPr>
        <w:t>12、发票寄送快件服务质量要求</w:t>
      </w:r>
    </w:p>
    <w:p w14:paraId="3CD94F41">
      <w:pPr>
        <w:pStyle w:val="10"/>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12.1成交供应商要安排业务素质高、工作责任心强的业务员来从事发票的寄送工作。</w:t>
      </w:r>
    </w:p>
    <w:p w14:paraId="6865B97A">
      <w:pPr>
        <w:pStyle w:val="10"/>
        <w:spacing w:line="360" w:lineRule="auto"/>
        <w:ind w:firstLine="480"/>
        <w:rPr>
          <w:rFonts w:ascii="宋体" w:hAnsi="宋体" w:cs="宋体"/>
          <w:b/>
          <w:kern w:val="2"/>
          <w:sz w:val="24"/>
          <w:szCs w:val="24"/>
          <w:highlight w:val="none"/>
        </w:rPr>
      </w:pPr>
      <w:r>
        <w:rPr>
          <w:rFonts w:hint="eastAsia" w:ascii="宋体" w:hAnsi="宋体" w:cs="宋体"/>
          <w:kern w:val="2"/>
          <w:sz w:val="24"/>
          <w:szCs w:val="24"/>
          <w:highlight w:val="none"/>
        </w:rPr>
        <w:t>12.2收件人员应做好发票签收。</w:t>
      </w:r>
    </w:p>
    <w:p w14:paraId="0759563E">
      <w:pPr>
        <w:pStyle w:val="10"/>
        <w:spacing w:line="360" w:lineRule="auto"/>
        <w:ind w:firstLine="480"/>
        <w:rPr>
          <w:rFonts w:ascii="宋体" w:hAnsi="宋体" w:cs="宋体"/>
          <w:b/>
          <w:kern w:val="2"/>
          <w:sz w:val="24"/>
          <w:szCs w:val="24"/>
          <w:highlight w:val="none"/>
        </w:rPr>
      </w:pPr>
      <w:r>
        <w:rPr>
          <w:rFonts w:hint="eastAsia" w:ascii="宋体" w:hAnsi="宋体" w:cs="宋体"/>
          <w:kern w:val="2"/>
          <w:sz w:val="24"/>
          <w:szCs w:val="24"/>
          <w:highlight w:val="none"/>
        </w:rPr>
        <w:t>12.3需与客户验收发票，签收单上务必保证由收件人本人签收或者盖章确认。</w:t>
      </w:r>
    </w:p>
    <w:p w14:paraId="33F2DBB3">
      <w:pPr>
        <w:pStyle w:val="10"/>
        <w:spacing w:line="360" w:lineRule="auto"/>
        <w:ind w:firstLineChars="0"/>
        <w:rPr>
          <w:rFonts w:ascii="宋体" w:hAnsi="宋体" w:cs="宋体"/>
          <w:b/>
          <w:kern w:val="2"/>
          <w:sz w:val="24"/>
          <w:szCs w:val="24"/>
          <w:highlight w:val="none"/>
        </w:rPr>
      </w:pPr>
      <w:r>
        <w:rPr>
          <w:rFonts w:hint="eastAsia" w:ascii="宋体" w:hAnsi="宋体" w:cs="宋体"/>
          <w:kern w:val="2"/>
          <w:sz w:val="24"/>
          <w:szCs w:val="24"/>
          <w:highlight w:val="none"/>
        </w:rPr>
        <w:t>12.4客户发票签收单必须按月整理扫描，并于每月初将上个月的签收单交回</w:t>
      </w:r>
      <w:r>
        <w:rPr>
          <w:rFonts w:hint="eastAsia" w:ascii="宋体" w:hAnsi="宋体" w:cs="宋体"/>
          <w:kern w:val="2"/>
          <w:sz w:val="24"/>
          <w:szCs w:val="24"/>
          <w:highlight w:val="none"/>
          <w:lang w:eastAsia="zh-CN"/>
        </w:rPr>
        <w:t>甲方</w:t>
      </w:r>
      <w:r>
        <w:rPr>
          <w:rFonts w:hint="eastAsia" w:ascii="宋体" w:hAnsi="宋体" w:cs="宋体"/>
          <w:kern w:val="2"/>
          <w:sz w:val="24"/>
          <w:szCs w:val="24"/>
          <w:highlight w:val="none"/>
        </w:rPr>
        <w:t>专人留存。如果月初未能交回签收单，承运方必须书面说明原因。</w:t>
      </w:r>
    </w:p>
    <w:p w14:paraId="7FD1EB69">
      <w:pPr>
        <w:pStyle w:val="10"/>
        <w:spacing w:line="360" w:lineRule="auto"/>
        <w:ind w:firstLine="480"/>
        <w:rPr>
          <w:rFonts w:ascii="宋体" w:hAnsi="宋体" w:cs="宋体"/>
          <w:b/>
          <w:kern w:val="2"/>
          <w:sz w:val="24"/>
          <w:szCs w:val="24"/>
          <w:highlight w:val="none"/>
        </w:rPr>
      </w:pPr>
      <w:r>
        <w:rPr>
          <w:rFonts w:hint="eastAsia" w:ascii="宋体" w:hAnsi="宋体" w:cs="宋体"/>
          <w:kern w:val="2"/>
          <w:sz w:val="24"/>
          <w:szCs w:val="24"/>
          <w:highlight w:val="none"/>
        </w:rPr>
        <w:t>12.5投标方案须包括发票寄送错误、延期、损坏、丢失等的赔付方式。</w:t>
      </w:r>
    </w:p>
    <w:p w14:paraId="6A677B3B">
      <w:pPr>
        <w:pStyle w:val="10"/>
        <w:spacing w:line="360" w:lineRule="auto"/>
        <w:ind w:firstLine="480"/>
        <w:rPr>
          <w:rFonts w:ascii="宋体" w:hAnsi="宋体" w:cs="宋体"/>
          <w:b/>
          <w:kern w:val="2"/>
          <w:sz w:val="24"/>
          <w:szCs w:val="24"/>
          <w:highlight w:val="none"/>
        </w:rPr>
      </w:pPr>
      <w:r>
        <w:rPr>
          <w:rFonts w:hint="eastAsia" w:ascii="宋体" w:hAnsi="宋体" w:cs="宋体"/>
          <w:kern w:val="2"/>
          <w:sz w:val="24"/>
          <w:szCs w:val="24"/>
          <w:highlight w:val="none"/>
        </w:rPr>
        <w:t>12.6设立专门对口的服务监督热线，对其寄送发票的情况进行监督，设立一名对口的主管或者经理，以便能就发票寄送过程中出现的问题更方便直接地进行沟通。</w:t>
      </w:r>
    </w:p>
    <w:p w14:paraId="0D75808F">
      <w:pPr>
        <w:pStyle w:val="10"/>
        <w:spacing w:line="360" w:lineRule="auto"/>
        <w:ind w:firstLine="482"/>
        <w:rPr>
          <w:rFonts w:ascii="宋体" w:hAnsi="宋体" w:cs="宋体"/>
          <w:b/>
          <w:kern w:val="2"/>
          <w:sz w:val="24"/>
          <w:szCs w:val="24"/>
          <w:highlight w:val="none"/>
        </w:rPr>
      </w:pPr>
      <w:r>
        <w:rPr>
          <w:rFonts w:hint="eastAsia" w:ascii="宋体" w:hAnsi="宋体" w:cs="宋体"/>
          <w:b/>
          <w:kern w:val="2"/>
          <w:sz w:val="24"/>
          <w:szCs w:val="24"/>
          <w:highlight w:val="none"/>
        </w:rPr>
        <w:t>13、质量要求</w:t>
      </w:r>
    </w:p>
    <w:p w14:paraId="5D682818">
      <w:pPr>
        <w:pStyle w:val="10"/>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13.1配送药品、器械的人员必须经过相关操作培训。</w:t>
      </w:r>
    </w:p>
    <w:p w14:paraId="5BEDF1B6">
      <w:pPr>
        <w:pStyle w:val="10"/>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13.2配送药品、器械的车辆必须采用密闭厢式运输车辆运输，并能在实时运输过程中监控温度。</w:t>
      </w:r>
    </w:p>
    <w:p w14:paraId="22A7D153">
      <w:pPr>
        <w:pStyle w:val="10"/>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13.3运输冷藏品的保温箱和冷藏车必须经过温度验证合格，用于监控温度的温度计必须经过法定计量单位校准合格后方能使用。</w:t>
      </w:r>
    </w:p>
    <w:p w14:paraId="5DFB947A">
      <w:pPr>
        <w:pStyle w:val="10"/>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13.5如配送过程中出现异常或偏差的，必须第一时间上报</w:t>
      </w:r>
      <w:r>
        <w:rPr>
          <w:rFonts w:hint="eastAsia" w:ascii="宋体" w:hAnsi="宋体" w:cs="宋体"/>
          <w:kern w:val="2"/>
          <w:sz w:val="24"/>
          <w:szCs w:val="24"/>
          <w:highlight w:val="none"/>
          <w:lang w:eastAsia="zh-CN"/>
        </w:rPr>
        <w:t>甲方</w:t>
      </w:r>
      <w:r>
        <w:rPr>
          <w:rFonts w:hint="eastAsia" w:ascii="宋体" w:hAnsi="宋体" w:cs="宋体"/>
          <w:kern w:val="2"/>
          <w:sz w:val="24"/>
          <w:szCs w:val="24"/>
          <w:highlight w:val="none"/>
        </w:rPr>
        <w:t>。</w:t>
      </w:r>
    </w:p>
    <w:p w14:paraId="4836C776">
      <w:pPr>
        <w:pStyle w:val="10"/>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13.6每年需接受</w:t>
      </w:r>
      <w:r>
        <w:rPr>
          <w:rFonts w:hint="eastAsia" w:ascii="宋体" w:hAnsi="宋体" w:cs="宋体"/>
          <w:kern w:val="2"/>
          <w:sz w:val="24"/>
          <w:szCs w:val="24"/>
          <w:highlight w:val="none"/>
          <w:lang w:eastAsia="zh-CN"/>
        </w:rPr>
        <w:t>甲方</w:t>
      </w:r>
      <w:r>
        <w:rPr>
          <w:rFonts w:hint="eastAsia" w:ascii="宋体" w:hAnsi="宋体" w:cs="宋体"/>
          <w:kern w:val="2"/>
          <w:sz w:val="24"/>
          <w:szCs w:val="24"/>
          <w:highlight w:val="none"/>
        </w:rPr>
        <w:t>EHSQ部的质量审计。</w:t>
      </w:r>
    </w:p>
    <w:p w14:paraId="7385D651">
      <w:pPr>
        <w:pStyle w:val="10"/>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13.7如公司出现重大变更的，需书面邮件通过</w:t>
      </w:r>
      <w:r>
        <w:rPr>
          <w:rFonts w:hint="eastAsia" w:ascii="宋体" w:hAnsi="宋体" w:cs="宋体"/>
          <w:kern w:val="2"/>
          <w:sz w:val="24"/>
          <w:szCs w:val="24"/>
          <w:highlight w:val="none"/>
          <w:lang w:eastAsia="zh-CN"/>
        </w:rPr>
        <w:t>甲方</w:t>
      </w:r>
      <w:r>
        <w:rPr>
          <w:rFonts w:hint="eastAsia" w:ascii="宋体" w:hAnsi="宋体" w:cs="宋体"/>
          <w:kern w:val="2"/>
          <w:sz w:val="24"/>
          <w:szCs w:val="24"/>
          <w:highlight w:val="none"/>
        </w:rPr>
        <w:t>。</w:t>
      </w:r>
    </w:p>
    <w:p w14:paraId="400B6EE7">
      <w:pPr>
        <w:pStyle w:val="9"/>
        <w:spacing w:line="360" w:lineRule="auto"/>
        <w:ind w:firstLine="480" w:firstLineChars="200"/>
        <w:rPr>
          <w:rFonts w:ascii="宋体" w:hAnsi="宋体" w:eastAsia="宋体" w:cs="宋体"/>
          <w:kern w:val="2"/>
          <w:highlight w:val="none"/>
        </w:rPr>
      </w:pPr>
      <w:r>
        <w:rPr>
          <w:rFonts w:hint="eastAsia" w:ascii="宋体" w:hAnsi="宋体" w:eastAsia="宋体" w:cs="宋体"/>
          <w:kern w:val="2"/>
          <w:highlight w:val="none"/>
        </w:rPr>
        <w:t>14、仓库要求</w:t>
      </w:r>
    </w:p>
    <w:p w14:paraId="12073C6E">
      <w:pPr>
        <w:pStyle w:val="9"/>
        <w:spacing w:line="360" w:lineRule="auto"/>
        <w:ind w:left="372" w:leftChars="177" w:firstLine="426"/>
        <w:rPr>
          <w:rFonts w:ascii="宋体" w:hAnsi="宋体" w:eastAsia="宋体" w:cs="宋体"/>
          <w:kern w:val="2"/>
          <w:highlight w:val="none"/>
        </w:rPr>
      </w:pPr>
      <w:r>
        <w:rPr>
          <w:rFonts w:hint="eastAsia" w:ascii="宋体" w:hAnsi="宋体" w:eastAsia="宋体" w:cs="宋体"/>
          <w:kern w:val="2"/>
          <w:highlight w:val="none"/>
        </w:rPr>
        <w:t>广州经营场所具有不少于3000平方的仓库有装卸区、中转区、存储区具有防尘、降温隔热、避光、防雨、防虫防鼠等措施。非自有产权需提供租赁合同和相关产权证明、平面图、百度地图定位、场所照片等。</w:t>
      </w:r>
    </w:p>
    <w:p w14:paraId="6A06C6F6">
      <w:pPr>
        <w:pStyle w:val="12"/>
        <w:spacing w:line="360" w:lineRule="auto"/>
        <w:ind w:firstLine="482"/>
        <w:rPr>
          <w:b/>
          <w:highlight w:val="none"/>
        </w:rPr>
      </w:pPr>
      <w:r>
        <w:rPr>
          <w:rFonts w:hint="eastAsia"/>
          <w:b/>
          <w:highlight w:val="none"/>
        </w:rPr>
        <w:t>15、异常处理要求</w:t>
      </w:r>
    </w:p>
    <w:p w14:paraId="61343270">
      <w:pPr>
        <w:pStyle w:val="12"/>
        <w:spacing w:line="360" w:lineRule="auto"/>
        <w:ind w:firstLine="480"/>
        <w:rPr>
          <w:highlight w:val="none"/>
        </w:rPr>
      </w:pPr>
      <w:bookmarkStart w:id="1" w:name="_Hlk130973353"/>
      <w:r>
        <w:rPr>
          <w:rFonts w:hint="eastAsia"/>
          <w:highlight w:val="none"/>
        </w:rPr>
        <w:t>投标人</w:t>
      </w:r>
      <w:bookmarkEnd w:id="1"/>
      <w:r>
        <w:rPr>
          <w:rFonts w:hint="eastAsia"/>
          <w:highlight w:val="none"/>
        </w:rPr>
        <w:t>具备跨区域异常处理问题的能力与资源，并同时快速响应。能根据异常问题属性建立不同的线上或线下处理机制，处理反应迅捷；货品破损赔付承诺处理方式，应建立全程专人对接，赔付简便快捷。</w:t>
      </w:r>
    </w:p>
    <w:p w14:paraId="4D083FE1">
      <w:pPr>
        <w:pStyle w:val="10"/>
        <w:spacing w:line="360" w:lineRule="auto"/>
        <w:ind w:firstLine="482"/>
        <w:rPr>
          <w:rFonts w:hint="eastAsia" w:ascii="宋体" w:hAnsi="宋体" w:eastAsia="宋体" w:cs="宋体"/>
          <w:b/>
          <w:kern w:val="2"/>
          <w:sz w:val="24"/>
          <w:szCs w:val="24"/>
          <w:highlight w:val="none"/>
          <w:lang w:val="en-US" w:eastAsia="zh-CN"/>
        </w:rPr>
      </w:pPr>
      <w:r>
        <w:rPr>
          <w:rFonts w:hint="eastAsia" w:ascii="宋体" w:hAnsi="宋体" w:cs="宋体"/>
          <w:b/>
          <w:kern w:val="2"/>
          <w:sz w:val="24"/>
          <w:szCs w:val="24"/>
          <w:highlight w:val="none"/>
        </w:rPr>
        <w:t>16、其他要求</w:t>
      </w:r>
      <w:r>
        <w:rPr>
          <w:rFonts w:hint="eastAsia" w:ascii="宋体" w:hAnsi="宋体" w:cs="宋体"/>
          <w:b/>
          <w:kern w:val="2"/>
          <w:sz w:val="24"/>
          <w:szCs w:val="24"/>
          <w:highlight w:val="none"/>
          <w:lang w:eastAsia="zh-CN"/>
        </w:rPr>
        <w:t>（</w:t>
      </w:r>
      <w:r>
        <w:rPr>
          <w:rFonts w:hint="eastAsia" w:ascii="宋体" w:hAnsi="宋体" w:cs="宋体"/>
          <w:b/>
          <w:kern w:val="2"/>
          <w:sz w:val="24"/>
          <w:szCs w:val="24"/>
          <w:highlight w:val="none"/>
          <w:lang w:val="en-US" w:eastAsia="zh-CN"/>
        </w:rPr>
        <w:t>满足要求的优先考虑</w:t>
      </w:r>
      <w:r>
        <w:commentReference w:id="0"/>
      </w:r>
      <w:r>
        <w:rPr>
          <w:rFonts w:hint="eastAsia" w:ascii="宋体" w:hAnsi="宋体" w:cs="宋体"/>
          <w:b/>
          <w:kern w:val="2"/>
          <w:sz w:val="24"/>
          <w:szCs w:val="24"/>
          <w:highlight w:val="none"/>
          <w:lang w:eastAsia="zh-CN"/>
        </w:rPr>
        <w:t>）</w:t>
      </w:r>
    </w:p>
    <w:p w14:paraId="6CFC3384">
      <w:pPr>
        <w:pStyle w:val="12"/>
        <w:spacing w:line="360" w:lineRule="auto"/>
        <w:rPr>
          <w:rFonts w:hint="eastAsia" w:eastAsia="宋体"/>
          <w:highlight w:val="yellow"/>
          <w:lang w:eastAsia="zh-CN"/>
        </w:rPr>
      </w:pPr>
      <w:r>
        <w:rPr>
          <w:rFonts w:hint="eastAsia" w:ascii="宋体" w:hAnsi="宋体" w:cs="宋体"/>
          <w:kern w:val="2"/>
          <w:sz w:val="24"/>
          <w:szCs w:val="24"/>
          <w:highlight w:val="yellow"/>
          <w:lang w:eastAsia="zh-CN"/>
        </w:rPr>
        <w:t>（</w:t>
      </w:r>
      <w:r>
        <w:rPr>
          <w:rFonts w:hint="eastAsia" w:cs="宋体"/>
          <w:kern w:val="2"/>
          <w:sz w:val="24"/>
          <w:szCs w:val="24"/>
          <w:highlight w:val="yellow"/>
          <w:lang w:val="en-US" w:eastAsia="zh-CN"/>
        </w:rPr>
        <w:t>1</w:t>
      </w:r>
      <w:r>
        <w:rPr>
          <w:rFonts w:hint="eastAsia" w:ascii="宋体" w:hAnsi="宋体" w:cs="宋体"/>
          <w:kern w:val="2"/>
          <w:sz w:val="24"/>
          <w:szCs w:val="24"/>
          <w:highlight w:val="yellow"/>
          <w:lang w:eastAsia="zh-CN"/>
        </w:rPr>
        <w:t>）</w:t>
      </w:r>
      <w:r>
        <w:rPr>
          <w:rFonts w:hint="eastAsia"/>
          <w:highlight w:val="yellow"/>
        </w:rPr>
        <w:t>具备航空运输能力</w:t>
      </w:r>
      <w:r>
        <w:rPr>
          <w:rFonts w:hint="eastAsia"/>
          <w:highlight w:val="yellow"/>
          <w:lang w:eastAsia="zh-CN"/>
        </w:rPr>
        <w:t>。</w:t>
      </w:r>
    </w:p>
    <w:p w14:paraId="6B0CC576">
      <w:pPr>
        <w:pStyle w:val="12"/>
        <w:spacing w:line="360" w:lineRule="auto"/>
        <w:rPr>
          <w:rFonts w:hint="eastAsia" w:eastAsia="宋体"/>
          <w:highlight w:val="yellow"/>
          <w:lang w:eastAsia="zh-CN"/>
        </w:rPr>
      </w:pPr>
      <w:r>
        <w:rPr>
          <w:rFonts w:hint="eastAsia" w:ascii="宋体" w:hAnsi="宋体" w:cs="宋体"/>
          <w:kern w:val="2"/>
          <w:sz w:val="24"/>
          <w:szCs w:val="24"/>
          <w:highlight w:val="yellow"/>
          <w:lang w:eastAsia="zh-CN"/>
        </w:rPr>
        <w:t>（</w:t>
      </w:r>
      <w:r>
        <w:rPr>
          <w:rFonts w:hint="eastAsia" w:cs="宋体"/>
          <w:kern w:val="2"/>
          <w:sz w:val="24"/>
          <w:szCs w:val="24"/>
          <w:highlight w:val="yellow"/>
          <w:lang w:val="en-US" w:eastAsia="zh-CN"/>
        </w:rPr>
        <w:t>2</w:t>
      </w:r>
      <w:r>
        <w:rPr>
          <w:rFonts w:hint="eastAsia" w:ascii="宋体" w:hAnsi="宋体" w:cs="宋体"/>
          <w:kern w:val="2"/>
          <w:sz w:val="24"/>
          <w:szCs w:val="24"/>
          <w:highlight w:val="yellow"/>
          <w:lang w:eastAsia="zh-CN"/>
        </w:rPr>
        <w:t>）</w:t>
      </w:r>
      <w:r>
        <w:rPr>
          <w:rFonts w:hint="eastAsia"/>
          <w:highlight w:val="yellow"/>
        </w:rPr>
        <w:t>配有自营冷藏车和相应的温控箱设备</w:t>
      </w:r>
      <w:r>
        <w:rPr>
          <w:rFonts w:hint="eastAsia"/>
          <w:highlight w:val="yellow"/>
          <w:lang w:eastAsia="zh-CN"/>
        </w:rPr>
        <w:t>。</w:t>
      </w:r>
    </w:p>
    <w:p w14:paraId="351784A0">
      <w:pPr>
        <w:pStyle w:val="12"/>
        <w:spacing w:line="360" w:lineRule="auto"/>
        <w:rPr>
          <w:highlight w:val="yellow"/>
        </w:rPr>
      </w:pPr>
      <w:r>
        <w:rPr>
          <w:rFonts w:hint="eastAsia" w:ascii="宋体" w:hAnsi="宋体" w:cs="宋体"/>
          <w:kern w:val="2"/>
          <w:sz w:val="24"/>
          <w:szCs w:val="24"/>
          <w:highlight w:val="yellow"/>
          <w:lang w:eastAsia="zh-CN"/>
        </w:rPr>
        <w:t>（</w:t>
      </w:r>
      <w:r>
        <w:rPr>
          <w:rFonts w:hint="eastAsia" w:cs="宋体"/>
          <w:kern w:val="2"/>
          <w:sz w:val="24"/>
          <w:szCs w:val="24"/>
          <w:highlight w:val="yellow"/>
          <w:lang w:val="en-US" w:eastAsia="zh-CN"/>
        </w:rPr>
        <w:t>3</w:t>
      </w:r>
      <w:r>
        <w:rPr>
          <w:rFonts w:hint="eastAsia" w:ascii="宋体" w:hAnsi="宋体" w:cs="宋体"/>
          <w:kern w:val="2"/>
          <w:sz w:val="24"/>
          <w:szCs w:val="24"/>
          <w:highlight w:val="yellow"/>
          <w:lang w:eastAsia="zh-CN"/>
        </w:rPr>
        <w:t>）</w:t>
      </w:r>
      <w:r>
        <w:rPr>
          <w:rFonts w:hint="eastAsia"/>
          <w:highlight w:val="yellow"/>
        </w:rPr>
        <w:t xml:space="preserve">广州经营场所具有不少于3000平方的仓库有装卸区、中转区、存储区具有防尘、降温隔热、避光、防雨、防虫防鼠等措施。 </w:t>
      </w:r>
    </w:p>
    <w:p w14:paraId="2AD00FD5">
      <w:pPr>
        <w:pStyle w:val="10"/>
        <w:spacing w:line="360" w:lineRule="auto"/>
        <w:ind w:firstLine="480"/>
        <w:rPr>
          <w:rFonts w:hint="eastAsia" w:ascii="宋体" w:hAnsi="宋体" w:cs="宋体"/>
          <w:kern w:val="2"/>
          <w:sz w:val="24"/>
          <w:szCs w:val="24"/>
          <w:highlight w:val="yellow"/>
        </w:rPr>
      </w:pPr>
      <w:r>
        <w:rPr>
          <w:rFonts w:hint="eastAsia" w:ascii="宋体" w:hAnsi="宋体" w:cs="宋体"/>
          <w:kern w:val="2"/>
          <w:sz w:val="24"/>
          <w:szCs w:val="24"/>
          <w:highlight w:val="yellow"/>
          <w:lang w:eastAsia="zh-CN"/>
        </w:rPr>
        <w:t>（</w:t>
      </w:r>
      <w:r>
        <w:rPr>
          <w:rFonts w:hint="eastAsia" w:ascii="宋体" w:hAnsi="宋体" w:cs="宋体"/>
          <w:kern w:val="2"/>
          <w:sz w:val="24"/>
          <w:szCs w:val="24"/>
          <w:highlight w:val="yellow"/>
          <w:lang w:val="en-US" w:eastAsia="zh-CN"/>
        </w:rPr>
        <w:t>4</w:t>
      </w:r>
      <w:r>
        <w:rPr>
          <w:rFonts w:hint="eastAsia" w:ascii="宋体" w:hAnsi="宋体" w:cs="宋体"/>
          <w:kern w:val="2"/>
          <w:sz w:val="24"/>
          <w:szCs w:val="24"/>
          <w:highlight w:val="yellow"/>
          <w:lang w:eastAsia="zh-CN"/>
        </w:rPr>
        <w:t>）</w:t>
      </w:r>
      <w:r>
        <w:rPr>
          <w:rFonts w:hint="eastAsia" w:ascii="宋体" w:hAnsi="宋体" w:cs="宋体"/>
          <w:kern w:val="2"/>
          <w:sz w:val="24"/>
          <w:szCs w:val="24"/>
          <w:highlight w:val="yellow"/>
        </w:rPr>
        <w:t>成交供应商应免费提供快件运单、信封、胶袋、各种规格纸箱、编织袋等用于邮寄信件或物品</w:t>
      </w:r>
      <w:r>
        <w:rPr>
          <w:rFonts w:hint="eastAsia" w:ascii="宋体" w:hAnsi="宋体" w:cs="宋体"/>
          <w:kern w:val="2"/>
          <w:sz w:val="24"/>
          <w:szCs w:val="24"/>
          <w:highlight w:val="yellow"/>
          <w:lang w:eastAsia="zh-CN"/>
        </w:rPr>
        <w:t>，</w:t>
      </w:r>
      <w:r>
        <w:rPr>
          <w:rFonts w:hint="eastAsia" w:ascii="宋体" w:hAnsi="宋体" w:cs="宋体"/>
          <w:kern w:val="2"/>
          <w:sz w:val="24"/>
          <w:szCs w:val="24"/>
          <w:highlight w:val="yellow"/>
          <w:lang w:val="en-US" w:eastAsia="zh-CN"/>
        </w:rPr>
        <w:t>有条件者可提供快递分包相关设备的使用权。</w:t>
      </w:r>
      <w:r>
        <w:rPr>
          <w:rFonts w:hint="eastAsia" w:ascii="宋体" w:hAnsi="宋体" w:cs="宋体"/>
          <w:kern w:val="2"/>
          <w:sz w:val="24"/>
          <w:szCs w:val="24"/>
          <w:highlight w:val="yellow"/>
        </w:rPr>
        <w:t xml:space="preserve"> </w:t>
      </w:r>
    </w:p>
    <w:p w14:paraId="592934CC">
      <w:pPr>
        <w:pStyle w:val="10"/>
        <w:spacing w:line="360" w:lineRule="auto"/>
        <w:ind w:firstLine="482"/>
        <w:rPr>
          <w:rFonts w:ascii="宋体" w:hAnsi="宋体" w:cs="宋体"/>
          <w:kern w:val="2"/>
          <w:sz w:val="24"/>
          <w:szCs w:val="24"/>
          <w:highlight w:val="none"/>
        </w:rPr>
      </w:pPr>
      <w:r>
        <w:rPr>
          <w:rFonts w:hint="eastAsia" w:ascii="宋体" w:hAnsi="宋体" w:cs="宋体"/>
          <w:b/>
          <w:kern w:val="2"/>
          <w:sz w:val="24"/>
          <w:szCs w:val="24"/>
          <w:highlight w:val="none"/>
        </w:rPr>
        <w:t>17、其他未尽事宜</w:t>
      </w:r>
    </w:p>
    <w:p w14:paraId="6759FEC0">
      <w:pPr>
        <w:pStyle w:val="9"/>
        <w:ind w:firstLine="480" w:firstLineChars="200"/>
        <w:rPr>
          <w:rFonts w:ascii="宋体" w:hAnsi="宋体" w:eastAsia="宋体" w:cs="宋体"/>
          <w:kern w:val="2"/>
          <w:highlight w:val="none"/>
        </w:rPr>
      </w:pPr>
      <w:r>
        <w:rPr>
          <w:rFonts w:hint="eastAsia" w:ascii="宋体" w:hAnsi="宋体" w:eastAsia="宋体" w:cs="宋体"/>
          <w:kern w:val="2"/>
          <w:highlight w:val="none"/>
        </w:rPr>
        <w:t>成交供应商应遵循《快件服务》国家标准，分别是GB/T 27917.1-2011《快件服务 第1部分：基本术语》、GB/T 27917.2-2011《快件服务 第2部分：组织要求》和GB/T 27917.3-2011《快件服务 第3部分：服务环节》。</w:t>
      </w:r>
    </w:p>
    <w:p w14:paraId="2BA23A30">
      <w:pPr>
        <w:rPr>
          <w:rFonts w:ascii="宋体" w:hAnsi="宋体" w:eastAsia="宋体" w:cs="宋体"/>
          <w:kern w:val="2"/>
          <w:highlight w:val="none"/>
        </w:rPr>
      </w:pPr>
      <w:r>
        <w:rPr>
          <w:rFonts w:ascii="宋体" w:hAnsi="宋体" w:eastAsia="宋体" w:cs="宋体"/>
          <w:kern w:val="2"/>
          <w:highlight w:val="none"/>
        </w:rPr>
        <w:br w:type="page"/>
      </w:r>
    </w:p>
    <w:p w14:paraId="22F3AED3">
      <w:pPr>
        <w:widowControl/>
        <w:jc w:val="left"/>
        <w:rPr>
          <w:rFonts w:ascii="宋体" w:hAnsi="宋体" w:cs="宋体"/>
          <w:sz w:val="24"/>
          <w:highlight w:val="none"/>
        </w:rPr>
      </w:pPr>
      <w:r>
        <w:rPr>
          <w:rFonts w:hint="eastAsia"/>
          <w:b/>
          <w:sz w:val="30"/>
          <w:szCs w:val="30"/>
          <w:highlight w:val="none"/>
        </w:rPr>
        <w:t>报价表</w:t>
      </w:r>
    </w:p>
    <w:p w14:paraId="30FC8165">
      <w:pPr>
        <w:pStyle w:val="15"/>
        <w:numPr>
          <w:ilvl w:val="0"/>
          <w:numId w:val="3"/>
        </w:numPr>
        <w:ind w:firstLineChars="0"/>
        <w:rPr>
          <w:highlight w:val="none"/>
        </w:rPr>
      </w:pPr>
      <w:r>
        <w:rPr>
          <w:rFonts w:hint="eastAsia"/>
          <w:highlight w:val="none"/>
        </w:rPr>
        <w:t>普通件配送表</w:t>
      </w:r>
    </w:p>
    <w:tbl>
      <w:tblPr>
        <w:tblStyle w:val="5"/>
        <w:tblW w:w="8620" w:type="dxa"/>
        <w:tblInd w:w="93" w:type="dxa"/>
        <w:tblLayout w:type="autofit"/>
        <w:tblCellMar>
          <w:top w:w="0" w:type="dxa"/>
          <w:left w:w="108" w:type="dxa"/>
          <w:bottom w:w="0" w:type="dxa"/>
          <w:right w:w="108" w:type="dxa"/>
        </w:tblCellMar>
      </w:tblPr>
      <w:tblGrid>
        <w:gridCol w:w="760"/>
        <w:gridCol w:w="1160"/>
        <w:gridCol w:w="660"/>
        <w:gridCol w:w="720"/>
        <w:gridCol w:w="900"/>
        <w:gridCol w:w="900"/>
        <w:gridCol w:w="820"/>
        <w:gridCol w:w="900"/>
        <w:gridCol w:w="900"/>
        <w:gridCol w:w="900"/>
      </w:tblGrid>
      <w:tr w14:paraId="31F4BA53">
        <w:tblPrEx>
          <w:tblCellMar>
            <w:top w:w="0" w:type="dxa"/>
            <w:left w:w="108" w:type="dxa"/>
            <w:bottom w:w="0" w:type="dxa"/>
            <w:right w:w="108" w:type="dxa"/>
          </w:tblCellMar>
        </w:tblPrEx>
        <w:trPr>
          <w:trHeight w:val="240" w:hRule="atLeast"/>
        </w:trPr>
        <w:tc>
          <w:tcPr>
            <w:tcW w:w="76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63B08BA">
            <w:pPr>
              <w:pStyle w:val="14"/>
              <w:jc w:val="center"/>
              <w:rPr>
                <w:kern w:val="2"/>
                <w:highlight w:val="none"/>
              </w:rPr>
            </w:pPr>
            <w:r>
              <w:rPr>
                <w:rFonts w:hint="eastAsia"/>
                <w:kern w:val="2"/>
                <w:highlight w:val="none"/>
              </w:rPr>
              <w:t>出发地</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93E2280">
            <w:pPr>
              <w:pStyle w:val="14"/>
              <w:jc w:val="center"/>
              <w:rPr>
                <w:kern w:val="2"/>
                <w:highlight w:val="none"/>
              </w:rPr>
            </w:pPr>
            <w:r>
              <w:rPr>
                <w:rFonts w:hint="eastAsia"/>
                <w:kern w:val="2"/>
                <w:highlight w:val="none"/>
              </w:rPr>
              <w:t>目的地</w:t>
            </w:r>
          </w:p>
        </w:tc>
        <w:tc>
          <w:tcPr>
            <w:tcW w:w="66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68D30826">
            <w:pPr>
              <w:pStyle w:val="14"/>
              <w:jc w:val="center"/>
              <w:rPr>
                <w:kern w:val="2"/>
                <w:highlight w:val="none"/>
              </w:rPr>
            </w:pPr>
            <w:r>
              <w:rPr>
                <w:rFonts w:hint="eastAsia"/>
                <w:kern w:val="2"/>
                <w:highlight w:val="none"/>
              </w:rPr>
              <w:t>时限</w:t>
            </w:r>
            <w:r>
              <w:rPr>
                <w:rFonts w:hint="eastAsia"/>
                <w:kern w:val="2"/>
                <w:highlight w:val="none"/>
              </w:rPr>
              <w:br w:type="textWrapping"/>
            </w:r>
            <w:r>
              <w:rPr>
                <w:rFonts w:hint="eastAsia"/>
                <w:kern w:val="2"/>
                <w:highlight w:val="none"/>
              </w:rPr>
              <w:t>要求</w:t>
            </w:r>
            <w:r>
              <w:rPr>
                <w:rFonts w:hint="eastAsia"/>
                <w:kern w:val="2"/>
                <w:highlight w:val="none"/>
              </w:rPr>
              <w:br w:type="textWrapping"/>
            </w:r>
            <w:r>
              <w:rPr>
                <w:rFonts w:hint="eastAsia"/>
                <w:kern w:val="2"/>
                <w:highlight w:val="none"/>
              </w:rPr>
              <w:t>(h)</w:t>
            </w:r>
          </w:p>
        </w:tc>
        <w:tc>
          <w:tcPr>
            <w:tcW w:w="5140" w:type="dxa"/>
            <w:gridSpan w:val="6"/>
            <w:tcBorders>
              <w:top w:val="single" w:color="auto" w:sz="4" w:space="0"/>
              <w:left w:val="nil"/>
              <w:bottom w:val="single" w:color="auto" w:sz="4" w:space="0"/>
              <w:right w:val="single" w:color="000000" w:sz="4" w:space="0"/>
            </w:tcBorders>
            <w:shd w:val="clear" w:color="auto" w:fill="auto"/>
            <w:noWrap/>
            <w:vAlign w:val="center"/>
          </w:tcPr>
          <w:p w14:paraId="003AD635">
            <w:pPr>
              <w:pStyle w:val="14"/>
              <w:jc w:val="center"/>
              <w:rPr>
                <w:kern w:val="2"/>
                <w:highlight w:val="none"/>
              </w:rPr>
            </w:pPr>
            <w:r>
              <w:rPr>
                <w:rFonts w:hint="eastAsia"/>
                <w:kern w:val="2"/>
                <w:highlight w:val="none"/>
              </w:rPr>
              <w:t>普通件</w:t>
            </w:r>
          </w:p>
        </w:tc>
        <w:tc>
          <w:tcPr>
            <w:tcW w:w="900"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58B7C18E">
            <w:pPr>
              <w:pStyle w:val="14"/>
              <w:jc w:val="center"/>
              <w:rPr>
                <w:kern w:val="2"/>
                <w:highlight w:val="none"/>
              </w:rPr>
            </w:pPr>
            <w:r>
              <w:rPr>
                <w:rFonts w:hint="eastAsia"/>
                <w:kern w:val="2"/>
                <w:highlight w:val="none"/>
              </w:rPr>
              <w:t>小计</w:t>
            </w:r>
          </w:p>
        </w:tc>
      </w:tr>
      <w:tr w14:paraId="5E1AAE5A">
        <w:tblPrEx>
          <w:tblCellMar>
            <w:top w:w="0" w:type="dxa"/>
            <w:left w:w="108" w:type="dxa"/>
            <w:bottom w:w="0" w:type="dxa"/>
            <w:right w:w="108" w:type="dxa"/>
          </w:tblCellMar>
        </w:tblPrEx>
        <w:trPr>
          <w:trHeight w:val="270" w:hRule="atLeast"/>
        </w:trPr>
        <w:tc>
          <w:tcPr>
            <w:tcW w:w="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A36EE8">
            <w:pPr>
              <w:pStyle w:val="14"/>
              <w:rPr>
                <w:kern w:val="2"/>
                <w:highlight w:val="none"/>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463C31">
            <w:pPr>
              <w:pStyle w:val="14"/>
              <w:rPr>
                <w:kern w:val="2"/>
                <w:highlight w:val="none"/>
              </w:rPr>
            </w:pPr>
          </w:p>
        </w:tc>
        <w:tc>
          <w:tcPr>
            <w:tcW w:w="660"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3A2940F2">
            <w:pPr>
              <w:pStyle w:val="14"/>
              <w:rPr>
                <w:kern w:val="2"/>
                <w:highlight w:val="none"/>
              </w:rPr>
            </w:pPr>
          </w:p>
        </w:tc>
        <w:tc>
          <w:tcPr>
            <w:tcW w:w="2520" w:type="dxa"/>
            <w:gridSpan w:val="3"/>
            <w:tcBorders>
              <w:top w:val="single" w:color="auto" w:sz="4" w:space="0"/>
              <w:left w:val="nil"/>
              <w:bottom w:val="single" w:color="auto" w:sz="4" w:space="0"/>
              <w:right w:val="single" w:color="000000" w:sz="4" w:space="0"/>
            </w:tcBorders>
            <w:shd w:val="clear" w:color="auto" w:fill="auto"/>
            <w:noWrap/>
            <w:vAlign w:val="center"/>
          </w:tcPr>
          <w:p w14:paraId="0E7E4258">
            <w:pPr>
              <w:pStyle w:val="14"/>
              <w:jc w:val="center"/>
              <w:rPr>
                <w:kern w:val="2"/>
                <w:highlight w:val="none"/>
              </w:rPr>
            </w:pPr>
            <w:r>
              <w:rPr>
                <w:rFonts w:hint="eastAsia"/>
                <w:kern w:val="2"/>
                <w:highlight w:val="none"/>
              </w:rPr>
              <w:t>首重</w:t>
            </w:r>
          </w:p>
        </w:tc>
        <w:tc>
          <w:tcPr>
            <w:tcW w:w="2620" w:type="dxa"/>
            <w:gridSpan w:val="3"/>
            <w:tcBorders>
              <w:top w:val="single" w:color="auto" w:sz="4" w:space="0"/>
              <w:left w:val="nil"/>
              <w:bottom w:val="single" w:color="auto" w:sz="4" w:space="0"/>
              <w:right w:val="single" w:color="000000" w:sz="4" w:space="0"/>
            </w:tcBorders>
            <w:shd w:val="clear" w:color="auto" w:fill="auto"/>
            <w:noWrap/>
            <w:vAlign w:val="center"/>
          </w:tcPr>
          <w:p w14:paraId="12B44773">
            <w:pPr>
              <w:pStyle w:val="14"/>
              <w:jc w:val="center"/>
              <w:rPr>
                <w:kern w:val="2"/>
                <w:highlight w:val="none"/>
              </w:rPr>
            </w:pPr>
            <w:r>
              <w:rPr>
                <w:rFonts w:hint="eastAsia"/>
                <w:kern w:val="2"/>
                <w:highlight w:val="none"/>
              </w:rPr>
              <w:t>续重</w:t>
            </w:r>
          </w:p>
        </w:tc>
        <w:tc>
          <w:tcPr>
            <w:tcW w:w="900"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6AE89A12">
            <w:pPr>
              <w:pStyle w:val="14"/>
              <w:rPr>
                <w:kern w:val="2"/>
                <w:highlight w:val="none"/>
              </w:rPr>
            </w:pPr>
          </w:p>
        </w:tc>
      </w:tr>
      <w:tr w14:paraId="668D35F6">
        <w:tblPrEx>
          <w:tblCellMar>
            <w:top w:w="0" w:type="dxa"/>
            <w:left w:w="108" w:type="dxa"/>
            <w:bottom w:w="0" w:type="dxa"/>
            <w:right w:w="108" w:type="dxa"/>
          </w:tblCellMar>
        </w:tblPrEx>
        <w:trPr>
          <w:trHeight w:val="720" w:hRule="atLeast"/>
        </w:trPr>
        <w:tc>
          <w:tcPr>
            <w:tcW w:w="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C39138">
            <w:pPr>
              <w:pStyle w:val="14"/>
              <w:rPr>
                <w:kern w:val="2"/>
                <w:highlight w:val="none"/>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889D80">
            <w:pPr>
              <w:pStyle w:val="14"/>
              <w:rPr>
                <w:kern w:val="2"/>
                <w:highlight w:val="none"/>
              </w:rPr>
            </w:pPr>
          </w:p>
        </w:tc>
        <w:tc>
          <w:tcPr>
            <w:tcW w:w="660"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70565F5D">
            <w:pPr>
              <w:pStyle w:val="14"/>
              <w:rPr>
                <w:kern w:val="2"/>
                <w:highlight w:val="none"/>
              </w:rPr>
            </w:pPr>
          </w:p>
        </w:tc>
        <w:tc>
          <w:tcPr>
            <w:tcW w:w="720" w:type="dxa"/>
            <w:tcBorders>
              <w:top w:val="nil"/>
              <w:left w:val="nil"/>
              <w:bottom w:val="single" w:color="auto" w:sz="4" w:space="0"/>
              <w:right w:val="single" w:color="auto" w:sz="4" w:space="0"/>
            </w:tcBorders>
            <w:shd w:val="clear" w:color="auto" w:fill="auto"/>
            <w:vAlign w:val="center"/>
          </w:tcPr>
          <w:p w14:paraId="1B16DA06">
            <w:pPr>
              <w:pStyle w:val="14"/>
              <w:jc w:val="center"/>
              <w:rPr>
                <w:kern w:val="2"/>
                <w:highlight w:val="none"/>
              </w:rPr>
            </w:pPr>
            <w:r>
              <w:rPr>
                <w:rFonts w:hint="eastAsia"/>
                <w:kern w:val="2"/>
                <w:highlight w:val="none"/>
              </w:rPr>
              <w:t>重量</w:t>
            </w:r>
            <w:r>
              <w:rPr>
                <w:rFonts w:hint="eastAsia"/>
                <w:kern w:val="2"/>
                <w:highlight w:val="none"/>
              </w:rPr>
              <w:br w:type="textWrapping"/>
            </w:r>
            <w:r>
              <w:rPr>
                <w:rFonts w:hint="eastAsia"/>
                <w:kern w:val="2"/>
                <w:highlight w:val="none"/>
              </w:rPr>
              <w:t>(kg)</w:t>
            </w:r>
          </w:p>
        </w:tc>
        <w:tc>
          <w:tcPr>
            <w:tcW w:w="900" w:type="dxa"/>
            <w:tcBorders>
              <w:top w:val="nil"/>
              <w:left w:val="nil"/>
              <w:bottom w:val="single" w:color="auto" w:sz="4" w:space="0"/>
              <w:right w:val="single" w:color="auto" w:sz="4" w:space="0"/>
            </w:tcBorders>
            <w:shd w:val="clear" w:color="auto" w:fill="auto"/>
            <w:vAlign w:val="center"/>
          </w:tcPr>
          <w:p w14:paraId="4500B9AD">
            <w:pPr>
              <w:pStyle w:val="14"/>
              <w:jc w:val="center"/>
              <w:rPr>
                <w:kern w:val="2"/>
                <w:highlight w:val="none"/>
              </w:rPr>
            </w:pPr>
            <w:r>
              <w:rPr>
                <w:rFonts w:hint="eastAsia"/>
                <w:kern w:val="2"/>
                <w:highlight w:val="none"/>
              </w:rPr>
              <w:t>限价</w:t>
            </w:r>
            <w:r>
              <w:rPr>
                <w:rFonts w:hint="eastAsia"/>
                <w:kern w:val="2"/>
                <w:highlight w:val="none"/>
              </w:rPr>
              <w:br w:type="textWrapping"/>
            </w:r>
            <w:r>
              <w:rPr>
                <w:rFonts w:hint="eastAsia"/>
                <w:kern w:val="2"/>
                <w:highlight w:val="none"/>
              </w:rPr>
              <w:t>(kg/元)</w:t>
            </w:r>
          </w:p>
        </w:tc>
        <w:tc>
          <w:tcPr>
            <w:tcW w:w="900" w:type="dxa"/>
            <w:tcBorders>
              <w:top w:val="nil"/>
              <w:left w:val="nil"/>
              <w:bottom w:val="single" w:color="auto" w:sz="4" w:space="0"/>
              <w:right w:val="single" w:color="auto" w:sz="4" w:space="0"/>
            </w:tcBorders>
            <w:shd w:val="clear" w:color="auto" w:fill="auto"/>
            <w:vAlign w:val="center"/>
          </w:tcPr>
          <w:p w14:paraId="2F04FB0A">
            <w:pPr>
              <w:pStyle w:val="14"/>
              <w:jc w:val="center"/>
              <w:rPr>
                <w:kern w:val="2"/>
                <w:highlight w:val="none"/>
              </w:rPr>
            </w:pPr>
            <w:r>
              <w:rPr>
                <w:rFonts w:hint="eastAsia"/>
                <w:kern w:val="2"/>
                <w:highlight w:val="none"/>
              </w:rPr>
              <w:t>单价</w:t>
            </w:r>
            <w:r>
              <w:rPr>
                <w:rFonts w:hint="eastAsia"/>
                <w:kern w:val="2"/>
                <w:highlight w:val="none"/>
              </w:rPr>
              <w:br w:type="textWrapping"/>
            </w:r>
            <w:r>
              <w:rPr>
                <w:rFonts w:hint="eastAsia"/>
                <w:kern w:val="2"/>
                <w:highlight w:val="none"/>
              </w:rPr>
              <w:t>(kg/元)</w:t>
            </w:r>
          </w:p>
        </w:tc>
        <w:tc>
          <w:tcPr>
            <w:tcW w:w="820" w:type="dxa"/>
            <w:tcBorders>
              <w:top w:val="nil"/>
              <w:left w:val="nil"/>
              <w:bottom w:val="single" w:color="auto" w:sz="4" w:space="0"/>
              <w:right w:val="single" w:color="auto" w:sz="4" w:space="0"/>
            </w:tcBorders>
            <w:shd w:val="clear" w:color="auto" w:fill="auto"/>
            <w:vAlign w:val="center"/>
          </w:tcPr>
          <w:p w14:paraId="2F5A6603">
            <w:pPr>
              <w:pStyle w:val="14"/>
              <w:jc w:val="center"/>
              <w:rPr>
                <w:kern w:val="2"/>
                <w:highlight w:val="none"/>
              </w:rPr>
            </w:pPr>
            <w:r>
              <w:rPr>
                <w:rFonts w:hint="eastAsia"/>
                <w:kern w:val="2"/>
                <w:highlight w:val="none"/>
              </w:rPr>
              <w:t>重量</w:t>
            </w:r>
            <w:r>
              <w:rPr>
                <w:rFonts w:hint="eastAsia"/>
                <w:kern w:val="2"/>
                <w:highlight w:val="none"/>
              </w:rPr>
              <w:br w:type="textWrapping"/>
            </w:r>
            <w:r>
              <w:rPr>
                <w:rFonts w:hint="eastAsia"/>
                <w:kern w:val="2"/>
                <w:highlight w:val="none"/>
              </w:rPr>
              <w:t>(kg)</w:t>
            </w:r>
          </w:p>
        </w:tc>
        <w:tc>
          <w:tcPr>
            <w:tcW w:w="900" w:type="dxa"/>
            <w:tcBorders>
              <w:top w:val="nil"/>
              <w:left w:val="nil"/>
              <w:bottom w:val="single" w:color="auto" w:sz="4" w:space="0"/>
              <w:right w:val="single" w:color="auto" w:sz="4" w:space="0"/>
            </w:tcBorders>
            <w:shd w:val="clear" w:color="auto" w:fill="auto"/>
            <w:vAlign w:val="center"/>
          </w:tcPr>
          <w:p w14:paraId="23CCF2FF">
            <w:pPr>
              <w:pStyle w:val="14"/>
              <w:jc w:val="center"/>
              <w:rPr>
                <w:kern w:val="2"/>
                <w:highlight w:val="none"/>
              </w:rPr>
            </w:pPr>
            <w:r>
              <w:rPr>
                <w:rFonts w:hint="eastAsia"/>
                <w:kern w:val="2"/>
                <w:highlight w:val="none"/>
              </w:rPr>
              <w:t>限价</w:t>
            </w:r>
            <w:r>
              <w:rPr>
                <w:rFonts w:hint="eastAsia"/>
                <w:kern w:val="2"/>
                <w:highlight w:val="none"/>
              </w:rPr>
              <w:br w:type="textWrapping"/>
            </w:r>
            <w:r>
              <w:rPr>
                <w:rFonts w:hint="eastAsia"/>
                <w:kern w:val="2"/>
                <w:highlight w:val="none"/>
              </w:rPr>
              <w:t>(kg/元)</w:t>
            </w:r>
          </w:p>
        </w:tc>
        <w:tc>
          <w:tcPr>
            <w:tcW w:w="900" w:type="dxa"/>
            <w:tcBorders>
              <w:top w:val="nil"/>
              <w:left w:val="nil"/>
              <w:bottom w:val="single" w:color="auto" w:sz="4" w:space="0"/>
              <w:right w:val="single" w:color="auto" w:sz="4" w:space="0"/>
            </w:tcBorders>
            <w:shd w:val="clear" w:color="auto" w:fill="auto"/>
            <w:vAlign w:val="center"/>
          </w:tcPr>
          <w:p w14:paraId="016C5454">
            <w:pPr>
              <w:pStyle w:val="14"/>
              <w:jc w:val="center"/>
              <w:rPr>
                <w:kern w:val="2"/>
                <w:highlight w:val="none"/>
              </w:rPr>
            </w:pPr>
            <w:r>
              <w:rPr>
                <w:rFonts w:hint="eastAsia"/>
                <w:kern w:val="2"/>
                <w:highlight w:val="none"/>
              </w:rPr>
              <w:t>单价</w:t>
            </w:r>
            <w:r>
              <w:rPr>
                <w:rFonts w:hint="eastAsia"/>
                <w:kern w:val="2"/>
                <w:highlight w:val="none"/>
              </w:rPr>
              <w:br w:type="textWrapping"/>
            </w:r>
            <w:r>
              <w:rPr>
                <w:rFonts w:hint="eastAsia"/>
                <w:kern w:val="2"/>
                <w:highlight w:val="none"/>
              </w:rPr>
              <w:t>(kg/元)</w:t>
            </w:r>
          </w:p>
        </w:tc>
        <w:tc>
          <w:tcPr>
            <w:tcW w:w="900"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0A5273B4">
            <w:pPr>
              <w:pStyle w:val="14"/>
              <w:rPr>
                <w:kern w:val="2"/>
                <w:highlight w:val="none"/>
              </w:rPr>
            </w:pPr>
          </w:p>
        </w:tc>
      </w:tr>
      <w:tr w14:paraId="6BBDF729">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313F2C1D">
            <w:pPr>
              <w:pStyle w:val="14"/>
              <w:rPr>
                <w:kern w:val="2"/>
                <w:highlight w:val="none"/>
              </w:rPr>
            </w:pPr>
            <w:r>
              <w:rPr>
                <w:rFonts w:hint="eastAsia"/>
                <w:kern w:val="2"/>
                <w:highlight w:val="none"/>
              </w:rPr>
              <w:t>广东</w:t>
            </w:r>
          </w:p>
        </w:tc>
        <w:tc>
          <w:tcPr>
            <w:tcW w:w="1160" w:type="dxa"/>
            <w:tcBorders>
              <w:top w:val="nil"/>
              <w:left w:val="nil"/>
              <w:bottom w:val="single" w:color="auto" w:sz="4" w:space="0"/>
              <w:right w:val="single" w:color="auto" w:sz="4" w:space="0"/>
            </w:tcBorders>
            <w:shd w:val="clear" w:color="auto" w:fill="auto"/>
            <w:noWrap/>
            <w:vAlign w:val="center"/>
          </w:tcPr>
          <w:p w14:paraId="46327A2E">
            <w:pPr>
              <w:pStyle w:val="14"/>
              <w:rPr>
                <w:kern w:val="2"/>
                <w:highlight w:val="none"/>
              </w:rPr>
            </w:pPr>
            <w:r>
              <w:rPr>
                <w:rFonts w:hint="eastAsia"/>
                <w:kern w:val="2"/>
                <w:highlight w:val="none"/>
              </w:rPr>
              <w:t>省内同城</w:t>
            </w:r>
          </w:p>
        </w:tc>
        <w:tc>
          <w:tcPr>
            <w:tcW w:w="660" w:type="dxa"/>
            <w:tcBorders>
              <w:top w:val="nil"/>
              <w:left w:val="nil"/>
              <w:bottom w:val="single" w:color="auto" w:sz="4" w:space="0"/>
              <w:right w:val="single" w:color="auto" w:sz="4" w:space="0"/>
            </w:tcBorders>
            <w:shd w:val="clear" w:color="auto" w:fill="auto"/>
            <w:noWrap/>
            <w:vAlign w:val="center"/>
          </w:tcPr>
          <w:p w14:paraId="41FB13E7">
            <w:pPr>
              <w:pStyle w:val="14"/>
              <w:jc w:val="center"/>
              <w:rPr>
                <w:kern w:val="2"/>
                <w:highlight w:val="none"/>
              </w:rPr>
            </w:pPr>
            <w:r>
              <w:rPr>
                <w:rFonts w:hint="eastAsia"/>
                <w:kern w:val="2"/>
                <w:highlight w:val="none"/>
              </w:rPr>
              <w:t>24</w:t>
            </w:r>
          </w:p>
        </w:tc>
        <w:tc>
          <w:tcPr>
            <w:tcW w:w="720" w:type="dxa"/>
            <w:tcBorders>
              <w:top w:val="nil"/>
              <w:left w:val="nil"/>
              <w:bottom w:val="single" w:color="auto" w:sz="4" w:space="0"/>
              <w:right w:val="single" w:color="auto" w:sz="4" w:space="0"/>
            </w:tcBorders>
            <w:shd w:val="clear" w:color="auto" w:fill="auto"/>
            <w:noWrap/>
            <w:vAlign w:val="center"/>
          </w:tcPr>
          <w:p w14:paraId="242789C4">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2C76A590">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1A9EB1E9">
            <w:pPr>
              <w:pStyle w:val="14"/>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noWrap/>
            <w:vAlign w:val="center"/>
          </w:tcPr>
          <w:p w14:paraId="3BAF8C45">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7F4CE708">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58E5CDDB">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73CB8A71">
            <w:pPr>
              <w:pStyle w:val="14"/>
              <w:rPr>
                <w:rFonts w:ascii="Arial Narrow" w:hAnsi="Arial Narrow"/>
                <w:kern w:val="2"/>
                <w:highlight w:val="none"/>
              </w:rPr>
            </w:pPr>
            <w:r>
              <w:rPr>
                <w:rFonts w:ascii="Arial Narrow" w:hAnsi="Arial Narrow"/>
                <w:kern w:val="2"/>
                <w:highlight w:val="none"/>
              </w:rPr>
              <w:t>　</w:t>
            </w:r>
          </w:p>
        </w:tc>
      </w:tr>
      <w:tr w14:paraId="2353A77C">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7D609C78">
            <w:pPr>
              <w:pStyle w:val="14"/>
              <w:rPr>
                <w:kern w:val="2"/>
                <w:highlight w:val="none"/>
              </w:rPr>
            </w:pPr>
            <w:r>
              <w:rPr>
                <w:rFonts w:hint="eastAsia"/>
                <w:kern w:val="2"/>
                <w:highlight w:val="none"/>
              </w:rPr>
              <w:t>广东</w:t>
            </w:r>
          </w:p>
        </w:tc>
        <w:tc>
          <w:tcPr>
            <w:tcW w:w="1160" w:type="dxa"/>
            <w:tcBorders>
              <w:top w:val="nil"/>
              <w:left w:val="nil"/>
              <w:bottom w:val="single" w:color="auto" w:sz="4" w:space="0"/>
              <w:right w:val="single" w:color="auto" w:sz="4" w:space="0"/>
            </w:tcBorders>
            <w:shd w:val="clear" w:color="auto" w:fill="auto"/>
            <w:noWrap/>
            <w:vAlign w:val="center"/>
          </w:tcPr>
          <w:p w14:paraId="7A8C4F62">
            <w:pPr>
              <w:pStyle w:val="14"/>
              <w:rPr>
                <w:kern w:val="2"/>
                <w:highlight w:val="none"/>
              </w:rPr>
            </w:pPr>
            <w:r>
              <w:rPr>
                <w:rFonts w:hint="eastAsia"/>
                <w:kern w:val="2"/>
                <w:highlight w:val="none"/>
              </w:rPr>
              <w:t>省内非同城</w:t>
            </w:r>
          </w:p>
        </w:tc>
        <w:tc>
          <w:tcPr>
            <w:tcW w:w="660" w:type="dxa"/>
            <w:tcBorders>
              <w:top w:val="nil"/>
              <w:left w:val="nil"/>
              <w:bottom w:val="single" w:color="auto" w:sz="4" w:space="0"/>
              <w:right w:val="single" w:color="auto" w:sz="4" w:space="0"/>
            </w:tcBorders>
            <w:shd w:val="clear" w:color="auto" w:fill="auto"/>
            <w:noWrap/>
            <w:vAlign w:val="center"/>
          </w:tcPr>
          <w:p w14:paraId="4377F463">
            <w:pPr>
              <w:pStyle w:val="14"/>
              <w:jc w:val="center"/>
              <w:rPr>
                <w:kern w:val="2"/>
                <w:highlight w:val="none"/>
              </w:rPr>
            </w:pPr>
            <w:r>
              <w:rPr>
                <w:rFonts w:hint="eastAsia"/>
                <w:kern w:val="2"/>
                <w:highlight w:val="none"/>
              </w:rPr>
              <w:t>24</w:t>
            </w:r>
          </w:p>
        </w:tc>
        <w:tc>
          <w:tcPr>
            <w:tcW w:w="720" w:type="dxa"/>
            <w:tcBorders>
              <w:top w:val="nil"/>
              <w:left w:val="nil"/>
              <w:bottom w:val="single" w:color="auto" w:sz="4" w:space="0"/>
              <w:right w:val="single" w:color="auto" w:sz="4" w:space="0"/>
            </w:tcBorders>
            <w:shd w:val="clear" w:color="auto" w:fill="auto"/>
            <w:noWrap/>
            <w:vAlign w:val="center"/>
          </w:tcPr>
          <w:p w14:paraId="0CA23BD0">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10106E29">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20537377">
            <w:pPr>
              <w:pStyle w:val="14"/>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noWrap/>
            <w:vAlign w:val="center"/>
          </w:tcPr>
          <w:p w14:paraId="6EB7A6E7">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3D952E89">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40D55DD0">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505398E8">
            <w:pPr>
              <w:pStyle w:val="14"/>
              <w:rPr>
                <w:rFonts w:ascii="Arial Narrow" w:hAnsi="Arial Narrow"/>
                <w:kern w:val="2"/>
                <w:highlight w:val="none"/>
              </w:rPr>
            </w:pPr>
            <w:r>
              <w:rPr>
                <w:rFonts w:ascii="Arial Narrow" w:hAnsi="Arial Narrow"/>
                <w:kern w:val="2"/>
                <w:highlight w:val="none"/>
              </w:rPr>
              <w:t>　</w:t>
            </w:r>
          </w:p>
        </w:tc>
      </w:tr>
      <w:tr w14:paraId="5CF1E7D3">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0AC615D1">
            <w:pPr>
              <w:pStyle w:val="14"/>
              <w:rPr>
                <w:kern w:val="2"/>
                <w:highlight w:val="none"/>
              </w:rPr>
            </w:pPr>
            <w:r>
              <w:rPr>
                <w:rFonts w:hint="eastAsia"/>
                <w:kern w:val="2"/>
                <w:highlight w:val="none"/>
              </w:rPr>
              <w:t>广东</w:t>
            </w:r>
          </w:p>
        </w:tc>
        <w:tc>
          <w:tcPr>
            <w:tcW w:w="1160" w:type="dxa"/>
            <w:tcBorders>
              <w:top w:val="nil"/>
              <w:left w:val="nil"/>
              <w:bottom w:val="single" w:color="auto" w:sz="4" w:space="0"/>
              <w:right w:val="single" w:color="auto" w:sz="4" w:space="0"/>
            </w:tcBorders>
            <w:shd w:val="clear" w:color="auto" w:fill="auto"/>
            <w:noWrap/>
            <w:vAlign w:val="center"/>
          </w:tcPr>
          <w:p w14:paraId="57F1D38D">
            <w:pPr>
              <w:pStyle w:val="14"/>
              <w:rPr>
                <w:kern w:val="2"/>
                <w:highlight w:val="none"/>
              </w:rPr>
            </w:pPr>
            <w:r>
              <w:rPr>
                <w:rFonts w:hint="eastAsia"/>
                <w:kern w:val="2"/>
                <w:highlight w:val="none"/>
              </w:rPr>
              <w:t>福建</w:t>
            </w:r>
          </w:p>
        </w:tc>
        <w:tc>
          <w:tcPr>
            <w:tcW w:w="660" w:type="dxa"/>
            <w:tcBorders>
              <w:top w:val="nil"/>
              <w:left w:val="nil"/>
              <w:bottom w:val="single" w:color="auto" w:sz="4" w:space="0"/>
              <w:right w:val="single" w:color="auto" w:sz="4" w:space="0"/>
            </w:tcBorders>
            <w:shd w:val="clear" w:color="auto" w:fill="auto"/>
            <w:noWrap/>
            <w:vAlign w:val="center"/>
          </w:tcPr>
          <w:p w14:paraId="56D43ED2">
            <w:pPr>
              <w:pStyle w:val="14"/>
              <w:jc w:val="center"/>
              <w:rPr>
                <w:kern w:val="2"/>
                <w:highlight w:val="none"/>
              </w:rPr>
            </w:pPr>
            <w:r>
              <w:rPr>
                <w:rFonts w:hint="eastAsia"/>
                <w:kern w:val="2"/>
                <w:highlight w:val="none"/>
              </w:rPr>
              <w:t>50</w:t>
            </w:r>
          </w:p>
        </w:tc>
        <w:tc>
          <w:tcPr>
            <w:tcW w:w="720" w:type="dxa"/>
            <w:tcBorders>
              <w:top w:val="nil"/>
              <w:left w:val="nil"/>
              <w:bottom w:val="single" w:color="auto" w:sz="4" w:space="0"/>
              <w:right w:val="single" w:color="auto" w:sz="4" w:space="0"/>
            </w:tcBorders>
            <w:shd w:val="clear" w:color="auto" w:fill="auto"/>
            <w:noWrap/>
            <w:vAlign w:val="center"/>
          </w:tcPr>
          <w:p w14:paraId="50C6A6EE">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5DAF05B3">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44817162">
            <w:pPr>
              <w:pStyle w:val="14"/>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noWrap/>
            <w:vAlign w:val="center"/>
          </w:tcPr>
          <w:p w14:paraId="46604431">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7D8ACEFC">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0016D107">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7F626DCE">
            <w:pPr>
              <w:pStyle w:val="14"/>
              <w:rPr>
                <w:rFonts w:ascii="Arial Narrow" w:hAnsi="Arial Narrow"/>
                <w:kern w:val="2"/>
                <w:highlight w:val="none"/>
              </w:rPr>
            </w:pPr>
            <w:r>
              <w:rPr>
                <w:rFonts w:ascii="Arial Narrow" w:hAnsi="Arial Narrow"/>
                <w:kern w:val="2"/>
                <w:highlight w:val="none"/>
              </w:rPr>
              <w:t>　</w:t>
            </w:r>
          </w:p>
        </w:tc>
      </w:tr>
      <w:tr w14:paraId="5D10F333">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42BB7539">
            <w:pPr>
              <w:pStyle w:val="14"/>
              <w:rPr>
                <w:kern w:val="2"/>
                <w:highlight w:val="none"/>
              </w:rPr>
            </w:pPr>
            <w:r>
              <w:rPr>
                <w:rFonts w:hint="eastAsia"/>
                <w:kern w:val="2"/>
                <w:highlight w:val="none"/>
              </w:rPr>
              <w:t>广东</w:t>
            </w:r>
          </w:p>
        </w:tc>
        <w:tc>
          <w:tcPr>
            <w:tcW w:w="1160" w:type="dxa"/>
            <w:tcBorders>
              <w:top w:val="nil"/>
              <w:left w:val="nil"/>
              <w:bottom w:val="single" w:color="auto" w:sz="4" w:space="0"/>
              <w:right w:val="single" w:color="auto" w:sz="4" w:space="0"/>
            </w:tcBorders>
            <w:shd w:val="clear" w:color="auto" w:fill="auto"/>
            <w:noWrap/>
            <w:vAlign w:val="center"/>
          </w:tcPr>
          <w:p w14:paraId="720CEDF5">
            <w:pPr>
              <w:pStyle w:val="14"/>
              <w:rPr>
                <w:kern w:val="2"/>
                <w:highlight w:val="none"/>
              </w:rPr>
            </w:pPr>
            <w:r>
              <w:rPr>
                <w:rFonts w:hint="eastAsia"/>
                <w:kern w:val="2"/>
                <w:highlight w:val="none"/>
              </w:rPr>
              <w:t>广西</w:t>
            </w:r>
          </w:p>
        </w:tc>
        <w:tc>
          <w:tcPr>
            <w:tcW w:w="660" w:type="dxa"/>
            <w:tcBorders>
              <w:top w:val="nil"/>
              <w:left w:val="nil"/>
              <w:bottom w:val="single" w:color="auto" w:sz="4" w:space="0"/>
              <w:right w:val="single" w:color="auto" w:sz="4" w:space="0"/>
            </w:tcBorders>
            <w:shd w:val="clear" w:color="auto" w:fill="auto"/>
            <w:noWrap/>
            <w:vAlign w:val="center"/>
          </w:tcPr>
          <w:p w14:paraId="18790366">
            <w:pPr>
              <w:pStyle w:val="14"/>
              <w:jc w:val="center"/>
              <w:rPr>
                <w:kern w:val="2"/>
                <w:highlight w:val="none"/>
              </w:rPr>
            </w:pPr>
            <w:r>
              <w:rPr>
                <w:rFonts w:hint="eastAsia"/>
                <w:kern w:val="2"/>
                <w:highlight w:val="none"/>
              </w:rPr>
              <w:t>36</w:t>
            </w:r>
          </w:p>
        </w:tc>
        <w:tc>
          <w:tcPr>
            <w:tcW w:w="720" w:type="dxa"/>
            <w:tcBorders>
              <w:top w:val="nil"/>
              <w:left w:val="nil"/>
              <w:bottom w:val="single" w:color="auto" w:sz="4" w:space="0"/>
              <w:right w:val="single" w:color="auto" w:sz="4" w:space="0"/>
            </w:tcBorders>
            <w:shd w:val="clear" w:color="auto" w:fill="auto"/>
            <w:noWrap/>
            <w:vAlign w:val="center"/>
          </w:tcPr>
          <w:p w14:paraId="5A09C5A2">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3DC50924">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3A99B5B4">
            <w:pPr>
              <w:pStyle w:val="14"/>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noWrap/>
            <w:vAlign w:val="center"/>
          </w:tcPr>
          <w:p w14:paraId="45E092DC">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575ACD5F">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6CD51311">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2EB981BC">
            <w:pPr>
              <w:pStyle w:val="14"/>
              <w:rPr>
                <w:rFonts w:ascii="Arial Narrow" w:hAnsi="Arial Narrow"/>
                <w:kern w:val="2"/>
                <w:highlight w:val="none"/>
              </w:rPr>
            </w:pPr>
            <w:r>
              <w:rPr>
                <w:rFonts w:ascii="Arial Narrow" w:hAnsi="Arial Narrow"/>
                <w:kern w:val="2"/>
                <w:highlight w:val="none"/>
              </w:rPr>
              <w:t>　</w:t>
            </w:r>
          </w:p>
        </w:tc>
      </w:tr>
      <w:tr w14:paraId="4F867D14">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2C5ED49F">
            <w:pPr>
              <w:pStyle w:val="14"/>
              <w:rPr>
                <w:kern w:val="2"/>
                <w:highlight w:val="none"/>
              </w:rPr>
            </w:pPr>
            <w:r>
              <w:rPr>
                <w:rFonts w:hint="eastAsia"/>
                <w:kern w:val="2"/>
                <w:highlight w:val="none"/>
              </w:rPr>
              <w:t>广东</w:t>
            </w:r>
          </w:p>
        </w:tc>
        <w:tc>
          <w:tcPr>
            <w:tcW w:w="1160" w:type="dxa"/>
            <w:tcBorders>
              <w:top w:val="nil"/>
              <w:left w:val="nil"/>
              <w:bottom w:val="single" w:color="auto" w:sz="4" w:space="0"/>
              <w:right w:val="single" w:color="auto" w:sz="4" w:space="0"/>
            </w:tcBorders>
            <w:shd w:val="clear" w:color="auto" w:fill="auto"/>
            <w:noWrap/>
            <w:vAlign w:val="center"/>
          </w:tcPr>
          <w:p w14:paraId="5DA4E432">
            <w:pPr>
              <w:pStyle w:val="14"/>
              <w:rPr>
                <w:kern w:val="2"/>
                <w:highlight w:val="none"/>
              </w:rPr>
            </w:pPr>
            <w:r>
              <w:rPr>
                <w:rFonts w:hint="eastAsia"/>
                <w:kern w:val="2"/>
                <w:highlight w:val="none"/>
              </w:rPr>
              <w:t>海南</w:t>
            </w:r>
          </w:p>
        </w:tc>
        <w:tc>
          <w:tcPr>
            <w:tcW w:w="660" w:type="dxa"/>
            <w:tcBorders>
              <w:top w:val="nil"/>
              <w:left w:val="nil"/>
              <w:bottom w:val="single" w:color="auto" w:sz="4" w:space="0"/>
              <w:right w:val="single" w:color="auto" w:sz="4" w:space="0"/>
            </w:tcBorders>
            <w:shd w:val="clear" w:color="auto" w:fill="auto"/>
            <w:noWrap/>
            <w:vAlign w:val="center"/>
          </w:tcPr>
          <w:p w14:paraId="05F0A04C">
            <w:pPr>
              <w:pStyle w:val="14"/>
              <w:jc w:val="center"/>
              <w:rPr>
                <w:kern w:val="2"/>
                <w:highlight w:val="none"/>
              </w:rPr>
            </w:pPr>
            <w:r>
              <w:rPr>
                <w:rFonts w:hint="eastAsia"/>
                <w:kern w:val="2"/>
                <w:highlight w:val="none"/>
              </w:rPr>
              <w:t>50</w:t>
            </w:r>
          </w:p>
        </w:tc>
        <w:tc>
          <w:tcPr>
            <w:tcW w:w="720" w:type="dxa"/>
            <w:tcBorders>
              <w:top w:val="nil"/>
              <w:left w:val="nil"/>
              <w:bottom w:val="single" w:color="auto" w:sz="4" w:space="0"/>
              <w:right w:val="single" w:color="auto" w:sz="4" w:space="0"/>
            </w:tcBorders>
            <w:shd w:val="clear" w:color="auto" w:fill="auto"/>
            <w:noWrap/>
            <w:vAlign w:val="center"/>
          </w:tcPr>
          <w:p w14:paraId="75E642E5">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2EAE2251">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472EDC8C">
            <w:pPr>
              <w:pStyle w:val="14"/>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noWrap/>
            <w:vAlign w:val="center"/>
          </w:tcPr>
          <w:p w14:paraId="013C5157">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55E9192C">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01BE240D">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3337E03E">
            <w:pPr>
              <w:pStyle w:val="14"/>
              <w:rPr>
                <w:rFonts w:ascii="Arial Narrow" w:hAnsi="Arial Narrow"/>
                <w:kern w:val="2"/>
                <w:highlight w:val="none"/>
              </w:rPr>
            </w:pPr>
            <w:r>
              <w:rPr>
                <w:rFonts w:ascii="Arial Narrow" w:hAnsi="Arial Narrow"/>
                <w:kern w:val="2"/>
                <w:highlight w:val="none"/>
              </w:rPr>
              <w:t>　</w:t>
            </w:r>
          </w:p>
        </w:tc>
      </w:tr>
      <w:tr w14:paraId="02DCD8BC">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7FBFEEBF">
            <w:pPr>
              <w:pStyle w:val="14"/>
              <w:rPr>
                <w:kern w:val="2"/>
                <w:highlight w:val="none"/>
              </w:rPr>
            </w:pPr>
            <w:r>
              <w:rPr>
                <w:rFonts w:hint="eastAsia"/>
                <w:kern w:val="2"/>
                <w:highlight w:val="none"/>
              </w:rPr>
              <w:t>广东</w:t>
            </w:r>
          </w:p>
        </w:tc>
        <w:tc>
          <w:tcPr>
            <w:tcW w:w="1160" w:type="dxa"/>
            <w:tcBorders>
              <w:top w:val="nil"/>
              <w:left w:val="nil"/>
              <w:bottom w:val="single" w:color="auto" w:sz="4" w:space="0"/>
              <w:right w:val="single" w:color="auto" w:sz="4" w:space="0"/>
            </w:tcBorders>
            <w:shd w:val="clear" w:color="auto" w:fill="auto"/>
            <w:noWrap/>
            <w:vAlign w:val="center"/>
          </w:tcPr>
          <w:p w14:paraId="554C5C89">
            <w:pPr>
              <w:pStyle w:val="14"/>
              <w:rPr>
                <w:kern w:val="2"/>
                <w:highlight w:val="none"/>
              </w:rPr>
            </w:pPr>
            <w:r>
              <w:rPr>
                <w:rFonts w:hint="eastAsia"/>
                <w:kern w:val="2"/>
                <w:highlight w:val="none"/>
              </w:rPr>
              <w:t>湖南</w:t>
            </w:r>
          </w:p>
        </w:tc>
        <w:tc>
          <w:tcPr>
            <w:tcW w:w="660" w:type="dxa"/>
            <w:tcBorders>
              <w:top w:val="nil"/>
              <w:left w:val="nil"/>
              <w:bottom w:val="single" w:color="auto" w:sz="4" w:space="0"/>
              <w:right w:val="single" w:color="auto" w:sz="4" w:space="0"/>
            </w:tcBorders>
            <w:shd w:val="clear" w:color="auto" w:fill="auto"/>
            <w:noWrap/>
            <w:vAlign w:val="center"/>
          </w:tcPr>
          <w:p w14:paraId="33DC55B0">
            <w:pPr>
              <w:pStyle w:val="14"/>
              <w:jc w:val="center"/>
              <w:rPr>
                <w:kern w:val="2"/>
                <w:highlight w:val="none"/>
              </w:rPr>
            </w:pPr>
            <w:r>
              <w:rPr>
                <w:rFonts w:hint="eastAsia"/>
                <w:kern w:val="2"/>
                <w:highlight w:val="none"/>
              </w:rPr>
              <w:t>56</w:t>
            </w:r>
          </w:p>
        </w:tc>
        <w:tc>
          <w:tcPr>
            <w:tcW w:w="720" w:type="dxa"/>
            <w:tcBorders>
              <w:top w:val="nil"/>
              <w:left w:val="nil"/>
              <w:bottom w:val="single" w:color="auto" w:sz="4" w:space="0"/>
              <w:right w:val="single" w:color="auto" w:sz="4" w:space="0"/>
            </w:tcBorders>
            <w:shd w:val="clear" w:color="auto" w:fill="auto"/>
            <w:noWrap/>
            <w:vAlign w:val="center"/>
          </w:tcPr>
          <w:p w14:paraId="015FC999">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67571CE6">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6BEB2E5A">
            <w:pPr>
              <w:pStyle w:val="14"/>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noWrap/>
            <w:vAlign w:val="center"/>
          </w:tcPr>
          <w:p w14:paraId="506CC07E">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2FE5CC56">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5067B5D0">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23BF316B">
            <w:pPr>
              <w:pStyle w:val="14"/>
              <w:rPr>
                <w:rFonts w:ascii="Arial Narrow" w:hAnsi="Arial Narrow"/>
                <w:kern w:val="2"/>
                <w:highlight w:val="none"/>
              </w:rPr>
            </w:pPr>
            <w:r>
              <w:rPr>
                <w:rFonts w:ascii="Arial Narrow" w:hAnsi="Arial Narrow"/>
                <w:kern w:val="2"/>
                <w:highlight w:val="none"/>
              </w:rPr>
              <w:t>　</w:t>
            </w:r>
          </w:p>
        </w:tc>
      </w:tr>
      <w:tr w14:paraId="338C9BCA">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592556DC">
            <w:pPr>
              <w:pStyle w:val="14"/>
              <w:rPr>
                <w:kern w:val="2"/>
                <w:highlight w:val="none"/>
              </w:rPr>
            </w:pPr>
            <w:r>
              <w:rPr>
                <w:rFonts w:hint="eastAsia"/>
                <w:kern w:val="2"/>
                <w:highlight w:val="none"/>
              </w:rPr>
              <w:t>广东</w:t>
            </w:r>
          </w:p>
        </w:tc>
        <w:tc>
          <w:tcPr>
            <w:tcW w:w="1160" w:type="dxa"/>
            <w:tcBorders>
              <w:top w:val="nil"/>
              <w:left w:val="nil"/>
              <w:bottom w:val="single" w:color="auto" w:sz="4" w:space="0"/>
              <w:right w:val="single" w:color="auto" w:sz="4" w:space="0"/>
            </w:tcBorders>
            <w:shd w:val="clear" w:color="auto" w:fill="auto"/>
            <w:noWrap/>
            <w:vAlign w:val="center"/>
          </w:tcPr>
          <w:p w14:paraId="336CF420">
            <w:pPr>
              <w:pStyle w:val="14"/>
              <w:rPr>
                <w:kern w:val="2"/>
                <w:highlight w:val="none"/>
              </w:rPr>
            </w:pPr>
            <w:r>
              <w:rPr>
                <w:rFonts w:hint="eastAsia"/>
                <w:kern w:val="2"/>
                <w:highlight w:val="none"/>
              </w:rPr>
              <w:t>江西</w:t>
            </w:r>
          </w:p>
        </w:tc>
        <w:tc>
          <w:tcPr>
            <w:tcW w:w="660" w:type="dxa"/>
            <w:tcBorders>
              <w:top w:val="nil"/>
              <w:left w:val="nil"/>
              <w:bottom w:val="single" w:color="auto" w:sz="4" w:space="0"/>
              <w:right w:val="single" w:color="auto" w:sz="4" w:space="0"/>
            </w:tcBorders>
            <w:shd w:val="clear" w:color="auto" w:fill="auto"/>
            <w:noWrap/>
            <w:vAlign w:val="center"/>
          </w:tcPr>
          <w:p w14:paraId="552B078A">
            <w:pPr>
              <w:pStyle w:val="14"/>
              <w:jc w:val="center"/>
              <w:rPr>
                <w:kern w:val="2"/>
                <w:highlight w:val="none"/>
              </w:rPr>
            </w:pPr>
            <w:r>
              <w:rPr>
                <w:rFonts w:hint="eastAsia"/>
                <w:kern w:val="2"/>
                <w:highlight w:val="none"/>
              </w:rPr>
              <w:t>50</w:t>
            </w:r>
          </w:p>
        </w:tc>
        <w:tc>
          <w:tcPr>
            <w:tcW w:w="720" w:type="dxa"/>
            <w:tcBorders>
              <w:top w:val="nil"/>
              <w:left w:val="nil"/>
              <w:bottom w:val="single" w:color="auto" w:sz="4" w:space="0"/>
              <w:right w:val="single" w:color="auto" w:sz="4" w:space="0"/>
            </w:tcBorders>
            <w:shd w:val="clear" w:color="auto" w:fill="auto"/>
            <w:noWrap/>
            <w:vAlign w:val="center"/>
          </w:tcPr>
          <w:p w14:paraId="70019798">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0DCABDFB">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14B6B99C">
            <w:pPr>
              <w:pStyle w:val="14"/>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noWrap/>
            <w:vAlign w:val="center"/>
          </w:tcPr>
          <w:p w14:paraId="4AB15E52">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2F3BAB32">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0CC5032B">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7F86EA87">
            <w:pPr>
              <w:pStyle w:val="14"/>
              <w:rPr>
                <w:rFonts w:ascii="Arial Narrow" w:hAnsi="Arial Narrow"/>
                <w:kern w:val="2"/>
                <w:highlight w:val="none"/>
              </w:rPr>
            </w:pPr>
            <w:r>
              <w:rPr>
                <w:rFonts w:ascii="Arial Narrow" w:hAnsi="Arial Narrow"/>
                <w:kern w:val="2"/>
                <w:highlight w:val="none"/>
              </w:rPr>
              <w:t>　</w:t>
            </w:r>
          </w:p>
        </w:tc>
      </w:tr>
      <w:tr w14:paraId="3F7FA7F2">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01F343CC">
            <w:pPr>
              <w:pStyle w:val="14"/>
              <w:rPr>
                <w:kern w:val="2"/>
                <w:highlight w:val="none"/>
              </w:rPr>
            </w:pPr>
            <w:r>
              <w:rPr>
                <w:rFonts w:hint="eastAsia"/>
                <w:kern w:val="2"/>
                <w:highlight w:val="none"/>
              </w:rPr>
              <w:t>广东</w:t>
            </w:r>
          </w:p>
        </w:tc>
        <w:tc>
          <w:tcPr>
            <w:tcW w:w="1160" w:type="dxa"/>
            <w:tcBorders>
              <w:top w:val="nil"/>
              <w:left w:val="nil"/>
              <w:bottom w:val="single" w:color="auto" w:sz="4" w:space="0"/>
              <w:right w:val="single" w:color="auto" w:sz="4" w:space="0"/>
            </w:tcBorders>
            <w:shd w:val="clear" w:color="auto" w:fill="auto"/>
            <w:noWrap/>
            <w:vAlign w:val="center"/>
          </w:tcPr>
          <w:p w14:paraId="6F29BE42">
            <w:pPr>
              <w:pStyle w:val="14"/>
              <w:rPr>
                <w:kern w:val="2"/>
                <w:highlight w:val="none"/>
              </w:rPr>
            </w:pPr>
            <w:r>
              <w:rPr>
                <w:rFonts w:hint="eastAsia"/>
                <w:kern w:val="2"/>
                <w:highlight w:val="none"/>
              </w:rPr>
              <w:t>安徽</w:t>
            </w:r>
          </w:p>
        </w:tc>
        <w:tc>
          <w:tcPr>
            <w:tcW w:w="660" w:type="dxa"/>
            <w:tcBorders>
              <w:top w:val="nil"/>
              <w:left w:val="nil"/>
              <w:bottom w:val="single" w:color="auto" w:sz="4" w:space="0"/>
              <w:right w:val="single" w:color="auto" w:sz="4" w:space="0"/>
            </w:tcBorders>
            <w:shd w:val="clear" w:color="auto" w:fill="auto"/>
            <w:noWrap/>
            <w:vAlign w:val="center"/>
          </w:tcPr>
          <w:p w14:paraId="030ED677">
            <w:pPr>
              <w:pStyle w:val="14"/>
              <w:jc w:val="center"/>
              <w:rPr>
                <w:kern w:val="2"/>
                <w:highlight w:val="none"/>
              </w:rPr>
            </w:pPr>
            <w:r>
              <w:rPr>
                <w:rFonts w:hint="eastAsia"/>
                <w:kern w:val="2"/>
                <w:highlight w:val="none"/>
              </w:rPr>
              <w:t>36</w:t>
            </w:r>
          </w:p>
        </w:tc>
        <w:tc>
          <w:tcPr>
            <w:tcW w:w="720" w:type="dxa"/>
            <w:tcBorders>
              <w:top w:val="nil"/>
              <w:left w:val="nil"/>
              <w:bottom w:val="single" w:color="auto" w:sz="4" w:space="0"/>
              <w:right w:val="single" w:color="auto" w:sz="4" w:space="0"/>
            </w:tcBorders>
            <w:shd w:val="clear" w:color="auto" w:fill="auto"/>
            <w:noWrap/>
            <w:vAlign w:val="center"/>
          </w:tcPr>
          <w:p w14:paraId="2604C731">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25B7F9E1">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30A6946C">
            <w:pPr>
              <w:pStyle w:val="14"/>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noWrap/>
            <w:vAlign w:val="center"/>
          </w:tcPr>
          <w:p w14:paraId="5A906845">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2337D306">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082D8C41">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4FE97E6B">
            <w:pPr>
              <w:pStyle w:val="14"/>
              <w:rPr>
                <w:rFonts w:ascii="Arial Narrow" w:hAnsi="Arial Narrow"/>
                <w:kern w:val="2"/>
                <w:highlight w:val="none"/>
              </w:rPr>
            </w:pPr>
            <w:r>
              <w:rPr>
                <w:rFonts w:ascii="Arial Narrow" w:hAnsi="Arial Narrow"/>
                <w:kern w:val="2"/>
                <w:highlight w:val="none"/>
              </w:rPr>
              <w:t>　</w:t>
            </w:r>
          </w:p>
        </w:tc>
      </w:tr>
      <w:tr w14:paraId="2D058E29">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70D04C17">
            <w:pPr>
              <w:pStyle w:val="14"/>
              <w:rPr>
                <w:kern w:val="2"/>
                <w:highlight w:val="none"/>
              </w:rPr>
            </w:pPr>
            <w:r>
              <w:rPr>
                <w:rFonts w:hint="eastAsia"/>
                <w:kern w:val="2"/>
                <w:highlight w:val="none"/>
              </w:rPr>
              <w:t>广东</w:t>
            </w:r>
          </w:p>
        </w:tc>
        <w:tc>
          <w:tcPr>
            <w:tcW w:w="1160" w:type="dxa"/>
            <w:tcBorders>
              <w:top w:val="nil"/>
              <w:left w:val="nil"/>
              <w:bottom w:val="single" w:color="auto" w:sz="4" w:space="0"/>
              <w:right w:val="single" w:color="auto" w:sz="4" w:space="0"/>
            </w:tcBorders>
            <w:shd w:val="clear" w:color="auto" w:fill="auto"/>
            <w:noWrap/>
            <w:vAlign w:val="center"/>
          </w:tcPr>
          <w:p w14:paraId="4EBACD6C">
            <w:pPr>
              <w:pStyle w:val="14"/>
              <w:rPr>
                <w:kern w:val="2"/>
                <w:highlight w:val="none"/>
              </w:rPr>
            </w:pPr>
            <w:r>
              <w:rPr>
                <w:rFonts w:hint="eastAsia"/>
                <w:kern w:val="2"/>
                <w:highlight w:val="none"/>
              </w:rPr>
              <w:t>贵州</w:t>
            </w:r>
          </w:p>
        </w:tc>
        <w:tc>
          <w:tcPr>
            <w:tcW w:w="660" w:type="dxa"/>
            <w:tcBorders>
              <w:top w:val="nil"/>
              <w:left w:val="nil"/>
              <w:bottom w:val="single" w:color="auto" w:sz="4" w:space="0"/>
              <w:right w:val="single" w:color="auto" w:sz="4" w:space="0"/>
            </w:tcBorders>
            <w:shd w:val="clear" w:color="auto" w:fill="auto"/>
            <w:noWrap/>
            <w:vAlign w:val="center"/>
          </w:tcPr>
          <w:p w14:paraId="4CD401F9">
            <w:pPr>
              <w:pStyle w:val="14"/>
              <w:jc w:val="center"/>
              <w:rPr>
                <w:kern w:val="2"/>
                <w:highlight w:val="none"/>
              </w:rPr>
            </w:pPr>
            <w:r>
              <w:rPr>
                <w:rFonts w:hint="eastAsia"/>
                <w:kern w:val="2"/>
                <w:highlight w:val="none"/>
              </w:rPr>
              <w:t>50</w:t>
            </w:r>
          </w:p>
        </w:tc>
        <w:tc>
          <w:tcPr>
            <w:tcW w:w="720" w:type="dxa"/>
            <w:tcBorders>
              <w:top w:val="nil"/>
              <w:left w:val="nil"/>
              <w:bottom w:val="single" w:color="auto" w:sz="4" w:space="0"/>
              <w:right w:val="single" w:color="auto" w:sz="4" w:space="0"/>
            </w:tcBorders>
            <w:shd w:val="clear" w:color="auto" w:fill="auto"/>
            <w:noWrap/>
            <w:vAlign w:val="center"/>
          </w:tcPr>
          <w:p w14:paraId="3A122F98">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7AD06A3C">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13FB40CE">
            <w:pPr>
              <w:pStyle w:val="14"/>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noWrap/>
            <w:vAlign w:val="center"/>
          </w:tcPr>
          <w:p w14:paraId="7240AE2E">
            <w:pPr>
              <w:pStyle w:val="14"/>
              <w:ind w:right="200"/>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2106CE15">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1097EB40">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53B12BB1">
            <w:pPr>
              <w:pStyle w:val="14"/>
              <w:rPr>
                <w:rFonts w:ascii="Arial Narrow" w:hAnsi="Arial Narrow"/>
                <w:kern w:val="2"/>
                <w:highlight w:val="none"/>
              </w:rPr>
            </w:pPr>
            <w:r>
              <w:rPr>
                <w:rFonts w:ascii="Arial Narrow" w:hAnsi="Arial Narrow"/>
                <w:kern w:val="2"/>
                <w:highlight w:val="none"/>
              </w:rPr>
              <w:t>　</w:t>
            </w:r>
          </w:p>
        </w:tc>
      </w:tr>
      <w:tr w14:paraId="4C65CDBF">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4D90DF23">
            <w:pPr>
              <w:pStyle w:val="14"/>
              <w:rPr>
                <w:kern w:val="2"/>
                <w:highlight w:val="none"/>
              </w:rPr>
            </w:pPr>
            <w:r>
              <w:rPr>
                <w:rFonts w:hint="eastAsia"/>
                <w:kern w:val="2"/>
                <w:highlight w:val="none"/>
              </w:rPr>
              <w:t>广东</w:t>
            </w:r>
          </w:p>
        </w:tc>
        <w:tc>
          <w:tcPr>
            <w:tcW w:w="1160" w:type="dxa"/>
            <w:tcBorders>
              <w:top w:val="nil"/>
              <w:left w:val="nil"/>
              <w:bottom w:val="single" w:color="auto" w:sz="4" w:space="0"/>
              <w:right w:val="single" w:color="auto" w:sz="4" w:space="0"/>
            </w:tcBorders>
            <w:shd w:val="clear" w:color="auto" w:fill="auto"/>
            <w:noWrap/>
            <w:vAlign w:val="center"/>
          </w:tcPr>
          <w:p w14:paraId="793A4FEE">
            <w:pPr>
              <w:pStyle w:val="14"/>
              <w:rPr>
                <w:kern w:val="2"/>
                <w:highlight w:val="none"/>
              </w:rPr>
            </w:pPr>
            <w:r>
              <w:rPr>
                <w:rFonts w:hint="eastAsia"/>
                <w:kern w:val="2"/>
                <w:highlight w:val="none"/>
              </w:rPr>
              <w:t>河南</w:t>
            </w:r>
          </w:p>
        </w:tc>
        <w:tc>
          <w:tcPr>
            <w:tcW w:w="660" w:type="dxa"/>
            <w:tcBorders>
              <w:top w:val="nil"/>
              <w:left w:val="nil"/>
              <w:bottom w:val="single" w:color="auto" w:sz="4" w:space="0"/>
              <w:right w:val="single" w:color="auto" w:sz="4" w:space="0"/>
            </w:tcBorders>
            <w:shd w:val="clear" w:color="auto" w:fill="auto"/>
            <w:noWrap/>
            <w:vAlign w:val="center"/>
          </w:tcPr>
          <w:p w14:paraId="2F17EBDD">
            <w:pPr>
              <w:pStyle w:val="14"/>
              <w:jc w:val="center"/>
              <w:rPr>
                <w:kern w:val="2"/>
                <w:highlight w:val="none"/>
              </w:rPr>
            </w:pPr>
            <w:r>
              <w:rPr>
                <w:rFonts w:hint="eastAsia"/>
                <w:kern w:val="2"/>
                <w:highlight w:val="none"/>
              </w:rPr>
              <w:t>50</w:t>
            </w:r>
          </w:p>
        </w:tc>
        <w:tc>
          <w:tcPr>
            <w:tcW w:w="720" w:type="dxa"/>
            <w:tcBorders>
              <w:top w:val="nil"/>
              <w:left w:val="nil"/>
              <w:bottom w:val="single" w:color="auto" w:sz="4" w:space="0"/>
              <w:right w:val="single" w:color="auto" w:sz="4" w:space="0"/>
            </w:tcBorders>
            <w:shd w:val="clear" w:color="auto" w:fill="auto"/>
            <w:noWrap/>
            <w:vAlign w:val="center"/>
          </w:tcPr>
          <w:p w14:paraId="5532B4FC">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261B5826">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7EC7AF2A">
            <w:pPr>
              <w:pStyle w:val="14"/>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noWrap/>
            <w:vAlign w:val="center"/>
          </w:tcPr>
          <w:p w14:paraId="27034436">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75F7C3B7">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0D22AD71">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482BD23E">
            <w:pPr>
              <w:pStyle w:val="14"/>
              <w:rPr>
                <w:rFonts w:ascii="Arial Narrow" w:hAnsi="Arial Narrow"/>
                <w:kern w:val="2"/>
                <w:highlight w:val="none"/>
              </w:rPr>
            </w:pPr>
            <w:r>
              <w:rPr>
                <w:rFonts w:ascii="Arial Narrow" w:hAnsi="Arial Narrow"/>
                <w:kern w:val="2"/>
                <w:highlight w:val="none"/>
              </w:rPr>
              <w:t>　</w:t>
            </w:r>
          </w:p>
        </w:tc>
      </w:tr>
      <w:tr w14:paraId="25A5EAFE">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2C1CD9D2">
            <w:pPr>
              <w:pStyle w:val="14"/>
              <w:rPr>
                <w:kern w:val="2"/>
                <w:highlight w:val="none"/>
              </w:rPr>
            </w:pPr>
            <w:r>
              <w:rPr>
                <w:rFonts w:hint="eastAsia"/>
                <w:kern w:val="2"/>
                <w:highlight w:val="none"/>
              </w:rPr>
              <w:t>广东</w:t>
            </w:r>
          </w:p>
        </w:tc>
        <w:tc>
          <w:tcPr>
            <w:tcW w:w="1160" w:type="dxa"/>
            <w:tcBorders>
              <w:top w:val="nil"/>
              <w:left w:val="nil"/>
              <w:bottom w:val="single" w:color="auto" w:sz="4" w:space="0"/>
              <w:right w:val="single" w:color="auto" w:sz="4" w:space="0"/>
            </w:tcBorders>
            <w:shd w:val="clear" w:color="auto" w:fill="auto"/>
            <w:noWrap/>
            <w:vAlign w:val="center"/>
          </w:tcPr>
          <w:p w14:paraId="2C2450B2">
            <w:pPr>
              <w:pStyle w:val="14"/>
              <w:rPr>
                <w:kern w:val="2"/>
                <w:highlight w:val="none"/>
              </w:rPr>
            </w:pPr>
            <w:r>
              <w:rPr>
                <w:rFonts w:hint="eastAsia"/>
                <w:kern w:val="2"/>
                <w:highlight w:val="none"/>
              </w:rPr>
              <w:t>江苏</w:t>
            </w:r>
          </w:p>
        </w:tc>
        <w:tc>
          <w:tcPr>
            <w:tcW w:w="660" w:type="dxa"/>
            <w:tcBorders>
              <w:top w:val="nil"/>
              <w:left w:val="nil"/>
              <w:bottom w:val="single" w:color="auto" w:sz="4" w:space="0"/>
              <w:right w:val="single" w:color="auto" w:sz="4" w:space="0"/>
            </w:tcBorders>
            <w:shd w:val="clear" w:color="auto" w:fill="auto"/>
            <w:noWrap/>
            <w:vAlign w:val="center"/>
          </w:tcPr>
          <w:p w14:paraId="23A3859F">
            <w:pPr>
              <w:pStyle w:val="14"/>
              <w:jc w:val="center"/>
              <w:rPr>
                <w:kern w:val="2"/>
                <w:highlight w:val="none"/>
              </w:rPr>
            </w:pPr>
            <w:r>
              <w:rPr>
                <w:rFonts w:hint="eastAsia"/>
                <w:kern w:val="2"/>
                <w:highlight w:val="none"/>
              </w:rPr>
              <w:t>50</w:t>
            </w:r>
          </w:p>
        </w:tc>
        <w:tc>
          <w:tcPr>
            <w:tcW w:w="720" w:type="dxa"/>
            <w:tcBorders>
              <w:top w:val="nil"/>
              <w:left w:val="nil"/>
              <w:bottom w:val="single" w:color="auto" w:sz="4" w:space="0"/>
              <w:right w:val="single" w:color="auto" w:sz="4" w:space="0"/>
            </w:tcBorders>
            <w:shd w:val="clear" w:color="auto" w:fill="auto"/>
            <w:noWrap/>
            <w:vAlign w:val="center"/>
          </w:tcPr>
          <w:p w14:paraId="2A8331FA">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4D03BD78">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1102980B">
            <w:pPr>
              <w:pStyle w:val="14"/>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noWrap/>
            <w:vAlign w:val="center"/>
          </w:tcPr>
          <w:p w14:paraId="5F37BD14">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56742E5D">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5C265A42">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40EF11B2">
            <w:pPr>
              <w:pStyle w:val="14"/>
              <w:rPr>
                <w:rFonts w:ascii="Arial Narrow" w:hAnsi="Arial Narrow"/>
                <w:kern w:val="2"/>
                <w:highlight w:val="none"/>
              </w:rPr>
            </w:pPr>
            <w:r>
              <w:rPr>
                <w:rFonts w:ascii="Arial Narrow" w:hAnsi="Arial Narrow"/>
                <w:kern w:val="2"/>
                <w:highlight w:val="none"/>
              </w:rPr>
              <w:t>　</w:t>
            </w:r>
          </w:p>
        </w:tc>
      </w:tr>
      <w:tr w14:paraId="4D6484DE">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4716CB30">
            <w:pPr>
              <w:pStyle w:val="14"/>
              <w:rPr>
                <w:kern w:val="2"/>
                <w:highlight w:val="none"/>
              </w:rPr>
            </w:pPr>
            <w:r>
              <w:rPr>
                <w:rFonts w:hint="eastAsia"/>
                <w:kern w:val="2"/>
                <w:highlight w:val="none"/>
              </w:rPr>
              <w:t>广东</w:t>
            </w:r>
          </w:p>
        </w:tc>
        <w:tc>
          <w:tcPr>
            <w:tcW w:w="1160" w:type="dxa"/>
            <w:tcBorders>
              <w:top w:val="nil"/>
              <w:left w:val="nil"/>
              <w:bottom w:val="single" w:color="auto" w:sz="4" w:space="0"/>
              <w:right w:val="single" w:color="auto" w:sz="4" w:space="0"/>
            </w:tcBorders>
            <w:shd w:val="clear" w:color="auto" w:fill="auto"/>
            <w:noWrap/>
            <w:vAlign w:val="center"/>
          </w:tcPr>
          <w:p w14:paraId="1E327310">
            <w:pPr>
              <w:pStyle w:val="14"/>
              <w:rPr>
                <w:kern w:val="2"/>
                <w:highlight w:val="none"/>
              </w:rPr>
            </w:pPr>
            <w:r>
              <w:rPr>
                <w:rFonts w:hint="eastAsia"/>
                <w:kern w:val="2"/>
                <w:highlight w:val="none"/>
              </w:rPr>
              <w:t>上海</w:t>
            </w:r>
          </w:p>
        </w:tc>
        <w:tc>
          <w:tcPr>
            <w:tcW w:w="660" w:type="dxa"/>
            <w:tcBorders>
              <w:top w:val="nil"/>
              <w:left w:val="nil"/>
              <w:bottom w:val="single" w:color="auto" w:sz="4" w:space="0"/>
              <w:right w:val="single" w:color="auto" w:sz="4" w:space="0"/>
            </w:tcBorders>
            <w:shd w:val="clear" w:color="auto" w:fill="auto"/>
            <w:noWrap/>
            <w:vAlign w:val="center"/>
          </w:tcPr>
          <w:p w14:paraId="168BD8DA">
            <w:pPr>
              <w:pStyle w:val="14"/>
              <w:jc w:val="center"/>
              <w:rPr>
                <w:kern w:val="2"/>
                <w:highlight w:val="none"/>
              </w:rPr>
            </w:pPr>
            <w:r>
              <w:rPr>
                <w:rFonts w:hint="eastAsia"/>
                <w:kern w:val="2"/>
                <w:highlight w:val="none"/>
              </w:rPr>
              <w:t>50</w:t>
            </w:r>
          </w:p>
        </w:tc>
        <w:tc>
          <w:tcPr>
            <w:tcW w:w="720" w:type="dxa"/>
            <w:tcBorders>
              <w:top w:val="nil"/>
              <w:left w:val="nil"/>
              <w:bottom w:val="single" w:color="auto" w:sz="4" w:space="0"/>
              <w:right w:val="single" w:color="auto" w:sz="4" w:space="0"/>
            </w:tcBorders>
            <w:shd w:val="clear" w:color="auto" w:fill="auto"/>
            <w:noWrap/>
            <w:vAlign w:val="center"/>
          </w:tcPr>
          <w:p w14:paraId="18C3A342">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3271253D">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7F80B9FE">
            <w:pPr>
              <w:pStyle w:val="14"/>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noWrap/>
            <w:vAlign w:val="center"/>
          </w:tcPr>
          <w:p w14:paraId="7FBD3794">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275B16BE">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73C27E26">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3F9534FC">
            <w:pPr>
              <w:pStyle w:val="14"/>
              <w:rPr>
                <w:rFonts w:ascii="Arial Narrow" w:hAnsi="Arial Narrow"/>
                <w:kern w:val="2"/>
                <w:highlight w:val="none"/>
              </w:rPr>
            </w:pPr>
            <w:r>
              <w:rPr>
                <w:rFonts w:ascii="Arial Narrow" w:hAnsi="Arial Narrow"/>
                <w:kern w:val="2"/>
                <w:highlight w:val="none"/>
              </w:rPr>
              <w:t>　</w:t>
            </w:r>
          </w:p>
        </w:tc>
      </w:tr>
      <w:tr w14:paraId="68F5FE9D">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5573C613">
            <w:pPr>
              <w:pStyle w:val="14"/>
              <w:rPr>
                <w:kern w:val="2"/>
                <w:highlight w:val="none"/>
              </w:rPr>
            </w:pPr>
            <w:r>
              <w:rPr>
                <w:rFonts w:hint="eastAsia"/>
                <w:kern w:val="2"/>
                <w:highlight w:val="none"/>
              </w:rPr>
              <w:t>广东</w:t>
            </w:r>
          </w:p>
        </w:tc>
        <w:tc>
          <w:tcPr>
            <w:tcW w:w="1160" w:type="dxa"/>
            <w:tcBorders>
              <w:top w:val="nil"/>
              <w:left w:val="nil"/>
              <w:bottom w:val="single" w:color="auto" w:sz="4" w:space="0"/>
              <w:right w:val="single" w:color="auto" w:sz="4" w:space="0"/>
            </w:tcBorders>
            <w:shd w:val="clear" w:color="auto" w:fill="auto"/>
            <w:noWrap/>
            <w:vAlign w:val="center"/>
          </w:tcPr>
          <w:p w14:paraId="4A0001EF">
            <w:pPr>
              <w:pStyle w:val="14"/>
              <w:rPr>
                <w:kern w:val="2"/>
                <w:highlight w:val="none"/>
              </w:rPr>
            </w:pPr>
            <w:r>
              <w:rPr>
                <w:rFonts w:hint="eastAsia"/>
                <w:kern w:val="2"/>
                <w:highlight w:val="none"/>
              </w:rPr>
              <w:t>四川</w:t>
            </w:r>
          </w:p>
        </w:tc>
        <w:tc>
          <w:tcPr>
            <w:tcW w:w="660" w:type="dxa"/>
            <w:tcBorders>
              <w:top w:val="nil"/>
              <w:left w:val="nil"/>
              <w:bottom w:val="single" w:color="auto" w:sz="4" w:space="0"/>
              <w:right w:val="single" w:color="auto" w:sz="4" w:space="0"/>
            </w:tcBorders>
            <w:shd w:val="clear" w:color="auto" w:fill="auto"/>
            <w:noWrap/>
            <w:vAlign w:val="center"/>
          </w:tcPr>
          <w:p w14:paraId="3A5C4CFF">
            <w:pPr>
              <w:pStyle w:val="14"/>
              <w:jc w:val="center"/>
              <w:rPr>
                <w:kern w:val="2"/>
                <w:highlight w:val="none"/>
              </w:rPr>
            </w:pPr>
            <w:r>
              <w:rPr>
                <w:rFonts w:hint="eastAsia"/>
                <w:kern w:val="2"/>
                <w:highlight w:val="none"/>
              </w:rPr>
              <w:t>56</w:t>
            </w:r>
          </w:p>
        </w:tc>
        <w:tc>
          <w:tcPr>
            <w:tcW w:w="720" w:type="dxa"/>
            <w:tcBorders>
              <w:top w:val="nil"/>
              <w:left w:val="nil"/>
              <w:bottom w:val="single" w:color="auto" w:sz="4" w:space="0"/>
              <w:right w:val="single" w:color="auto" w:sz="4" w:space="0"/>
            </w:tcBorders>
            <w:shd w:val="clear" w:color="auto" w:fill="auto"/>
            <w:noWrap/>
            <w:vAlign w:val="center"/>
          </w:tcPr>
          <w:p w14:paraId="009D41C1">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76F20A64">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018DA999">
            <w:pPr>
              <w:pStyle w:val="14"/>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noWrap/>
            <w:vAlign w:val="center"/>
          </w:tcPr>
          <w:p w14:paraId="458B44EE">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65F91A32">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15E6BCB5">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2CE30B07">
            <w:pPr>
              <w:pStyle w:val="14"/>
              <w:rPr>
                <w:rFonts w:ascii="Arial Narrow" w:hAnsi="Arial Narrow"/>
                <w:kern w:val="2"/>
                <w:highlight w:val="none"/>
              </w:rPr>
            </w:pPr>
            <w:r>
              <w:rPr>
                <w:rFonts w:ascii="Arial Narrow" w:hAnsi="Arial Narrow"/>
                <w:kern w:val="2"/>
                <w:highlight w:val="none"/>
              </w:rPr>
              <w:t>　</w:t>
            </w:r>
          </w:p>
        </w:tc>
      </w:tr>
      <w:tr w14:paraId="11EC3394">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7B6DCB4A">
            <w:pPr>
              <w:pStyle w:val="14"/>
              <w:rPr>
                <w:kern w:val="2"/>
                <w:highlight w:val="none"/>
              </w:rPr>
            </w:pPr>
            <w:r>
              <w:rPr>
                <w:rFonts w:hint="eastAsia"/>
                <w:kern w:val="2"/>
                <w:highlight w:val="none"/>
              </w:rPr>
              <w:t>广东</w:t>
            </w:r>
          </w:p>
        </w:tc>
        <w:tc>
          <w:tcPr>
            <w:tcW w:w="1160" w:type="dxa"/>
            <w:tcBorders>
              <w:top w:val="nil"/>
              <w:left w:val="nil"/>
              <w:bottom w:val="single" w:color="auto" w:sz="4" w:space="0"/>
              <w:right w:val="single" w:color="auto" w:sz="4" w:space="0"/>
            </w:tcBorders>
            <w:shd w:val="clear" w:color="auto" w:fill="auto"/>
            <w:noWrap/>
            <w:vAlign w:val="center"/>
          </w:tcPr>
          <w:p w14:paraId="0BC5188E">
            <w:pPr>
              <w:pStyle w:val="14"/>
              <w:rPr>
                <w:kern w:val="2"/>
                <w:highlight w:val="none"/>
              </w:rPr>
            </w:pPr>
            <w:r>
              <w:rPr>
                <w:rFonts w:hint="eastAsia"/>
                <w:kern w:val="2"/>
                <w:highlight w:val="none"/>
              </w:rPr>
              <w:t>云南</w:t>
            </w:r>
          </w:p>
        </w:tc>
        <w:tc>
          <w:tcPr>
            <w:tcW w:w="660" w:type="dxa"/>
            <w:tcBorders>
              <w:top w:val="nil"/>
              <w:left w:val="nil"/>
              <w:bottom w:val="single" w:color="auto" w:sz="4" w:space="0"/>
              <w:right w:val="single" w:color="auto" w:sz="4" w:space="0"/>
            </w:tcBorders>
            <w:shd w:val="clear" w:color="auto" w:fill="auto"/>
            <w:noWrap/>
            <w:vAlign w:val="center"/>
          </w:tcPr>
          <w:p w14:paraId="3124E288">
            <w:pPr>
              <w:pStyle w:val="14"/>
              <w:jc w:val="center"/>
              <w:rPr>
                <w:kern w:val="2"/>
                <w:highlight w:val="none"/>
              </w:rPr>
            </w:pPr>
            <w:r>
              <w:rPr>
                <w:rFonts w:hint="eastAsia"/>
                <w:kern w:val="2"/>
                <w:highlight w:val="none"/>
              </w:rPr>
              <w:t>60</w:t>
            </w:r>
          </w:p>
        </w:tc>
        <w:tc>
          <w:tcPr>
            <w:tcW w:w="720" w:type="dxa"/>
            <w:tcBorders>
              <w:top w:val="nil"/>
              <w:left w:val="nil"/>
              <w:bottom w:val="single" w:color="auto" w:sz="4" w:space="0"/>
              <w:right w:val="single" w:color="auto" w:sz="4" w:space="0"/>
            </w:tcBorders>
            <w:shd w:val="clear" w:color="auto" w:fill="auto"/>
            <w:noWrap/>
            <w:vAlign w:val="center"/>
          </w:tcPr>
          <w:p w14:paraId="4B96368B">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7B46CBAA">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012DE043">
            <w:pPr>
              <w:pStyle w:val="14"/>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noWrap/>
            <w:vAlign w:val="center"/>
          </w:tcPr>
          <w:p w14:paraId="21DEAE4C">
            <w:pPr>
              <w:pStyle w:val="14"/>
              <w:ind w:right="200"/>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71018EF2">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7E64C0B3">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3A38640B">
            <w:pPr>
              <w:pStyle w:val="14"/>
              <w:rPr>
                <w:rFonts w:ascii="Arial Narrow" w:hAnsi="Arial Narrow"/>
                <w:kern w:val="2"/>
                <w:highlight w:val="none"/>
              </w:rPr>
            </w:pPr>
            <w:r>
              <w:rPr>
                <w:rFonts w:ascii="Arial Narrow" w:hAnsi="Arial Narrow"/>
                <w:kern w:val="2"/>
                <w:highlight w:val="none"/>
              </w:rPr>
              <w:t>　</w:t>
            </w:r>
          </w:p>
        </w:tc>
      </w:tr>
      <w:tr w14:paraId="63CF39D0">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0BB8A9EB">
            <w:pPr>
              <w:pStyle w:val="14"/>
              <w:rPr>
                <w:kern w:val="2"/>
                <w:highlight w:val="none"/>
              </w:rPr>
            </w:pPr>
            <w:r>
              <w:rPr>
                <w:rFonts w:hint="eastAsia"/>
                <w:kern w:val="2"/>
                <w:highlight w:val="none"/>
              </w:rPr>
              <w:t>广东</w:t>
            </w:r>
          </w:p>
        </w:tc>
        <w:tc>
          <w:tcPr>
            <w:tcW w:w="1160" w:type="dxa"/>
            <w:tcBorders>
              <w:top w:val="nil"/>
              <w:left w:val="nil"/>
              <w:bottom w:val="single" w:color="auto" w:sz="4" w:space="0"/>
              <w:right w:val="single" w:color="auto" w:sz="4" w:space="0"/>
            </w:tcBorders>
            <w:shd w:val="clear" w:color="auto" w:fill="auto"/>
            <w:noWrap/>
            <w:vAlign w:val="center"/>
          </w:tcPr>
          <w:p w14:paraId="227661D9">
            <w:pPr>
              <w:pStyle w:val="14"/>
              <w:rPr>
                <w:kern w:val="2"/>
                <w:highlight w:val="none"/>
              </w:rPr>
            </w:pPr>
            <w:r>
              <w:rPr>
                <w:rFonts w:hint="eastAsia"/>
                <w:kern w:val="2"/>
                <w:highlight w:val="none"/>
              </w:rPr>
              <w:t>浙江</w:t>
            </w:r>
          </w:p>
        </w:tc>
        <w:tc>
          <w:tcPr>
            <w:tcW w:w="660" w:type="dxa"/>
            <w:tcBorders>
              <w:top w:val="nil"/>
              <w:left w:val="nil"/>
              <w:bottom w:val="single" w:color="auto" w:sz="4" w:space="0"/>
              <w:right w:val="single" w:color="auto" w:sz="4" w:space="0"/>
            </w:tcBorders>
            <w:shd w:val="clear" w:color="auto" w:fill="auto"/>
            <w:noWrap/>
            <w:vAlign w:val="center"/>
          </w:tcPr>
          <w:p w14:paraId="05A5EFEE">
            <w:pPr>
              <w:pStyle w:val="14"/>
              <w:jc w:val="center"/>
              <w:rPr>
                <w:kern w:val="2"/>
                <w:highlight w:val="none"/>
              </w:rPr>
            </w:pPr>
            <w:r>
              <w:rPr>
                <w:rFonts w:hint="eastAsia"/>
                <w:kern w:val="2"/>
                <w:highlight w:val="none"/>
              </w:rPr>
              <w:t>56</w:t>
            </w:r>
          </w:p>
        </w:tc>
        <w:tc>
          <w:tcPr>
            <w:tcW w:w="720" w:type="dxa"/>
            <w:tcBorders>
              <w:top w:val="nil"/>
              <w:left w:val="nil"/>
              <w:bottom w:val="single" w:color="auto" w:sz="4" w:space="0"/>
              <w:right w:val="single" w:color="auto" w:sz="4" w:space="0"/>
            </w:tcBorders>
            <w:shd w:val="clear" w:color="auto" w:fill="auto"/>
            <w:noWrap/>
            <w:vAlign w:val="center"/>
          </w:tcPr>
          <w:p w14:paraId="7BA68318">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3F49EC17">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008A026E">
            <w:pPr>
              <w:pStyle w:val="14"/>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noWrap/>
            <w:vAlign w:val="center"/>
          </w:tcPr>
          <w:p w14:paraId="5B4F70DD">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12247E84">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718D02D2">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3C2B910A">
            <w:pPr>
              <w:pStyle w:val="14"/>
              <w:rPr>
                <w:rFonts w:ascii="Arial Narrow" w:hAnsi="Arial Narrow"/>
                <w:kern w:val="2"/>
                <w:highlight w:val="none"/>
              </w:rPr>
            </w:pPr>
            <w:r>
              <w:rPr>
                <w:rFonts w:ascii="Arial Narrow" w:hAnsi="Arial Narrow"/>
                <w:kern w:val="2"/>
                <w:highlight w:val="none"/>
              </w:rPr>
              <w:t>　</w:t>
            </w:r>
          </w:p>
        </w:tc>
      </w:tr>
      <w:tr w14:paraId="01E8D832">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1547532B">
            <w:pPr>
              <w:pStyle w:val="14"/>
              <w:rPr>
                <w:kern w:val="2"/>
                <w:highlight w:val="none"/>
              </w:rPr>
            </w:pPr>
            <w:r>
              <w:rPr>
                <w:rFonts w:hint="eastAsia"/>
                <w:kern w:val="2"/>
                <w:highlight w:val="none"/>
              </w:rPr>
              <w:t>广东</w:t>
            </w:r>
          </w:p>
        </w:tc>
        <w:tc>
          <w:tcPr>
            <w:tcW w:w="1160" w:type="dxa"/>
            <w:tcBorders>
              <w:top w:val="nil"/>
              <w:left w:val="nil"/>
              <w:bottom w:val="single" w:color="auto" w:sz="4" w:space="0"/>
              <w:right w:val="single" w:color="auto" w:sz="4" w:space="0"/>
            </w:tcBorders>
            <w:shd w:val="clear" w:color="auto" w:fill="auto"/>
            <w:noWrap/>
            <w:vAlign w:val="center"/>
          </w:tcPr>
          <w:p w14:paraId="35868BA0">
            <w:pPr>
              <w:pStyle w:val="14"/>
              <w:rPr>
                <w:kern w:val="2"/>
                <w:highlight w:val="none"/>
              </w:rPr>
            </w:pPr>
            <w:r>
              <w:rPr>
                <w:rFonts w:hint="eastAsia"/>
                <w:kern w:val="2"/>
                <w:highlight w:val="none"/>
              </w:rPr>
              <w:t>重庆</w:t>
            </w:r>
          </w:p>
        </w:tc>
        <w:tc>
          <w:tcPr>
            <w:tcW w:w="660" w:type="dxa"/>
            <w:tcBorders>
              <w:top w:val="nil"/>
              <w:left w:val="nil"/>
              <w:bottom w:val="single" w:color="auto" w:sz="4" w:space="0"/>
              <w:right w:val="single" w:color="auto" w:sz="4" w:space="0"/>
            </w:tcBorders>
            <w:shd w:val="clear" w:color="auto" w:fill="auto"/>
            <w:noWrap/>
            <w:vAlign w:val="center"/>
          </w:tcPr>
          <w:p w14:paraId="34DBE69B">
            <w:pPr>
              <w:pStyle w:val="14"/>
              <w:jc w:val="center"/>
              <w:rPr>
                <w:kern w:val="2"/>
                <w:highlight w:val="none"/>
              </w:rPr>
            </w:pPr>
            <w:r>
              <w:rPr>
                <w:rFonts w:hint="eastAsia"/>
                <w:kern w:val="2"/>
                <w:highlight w:val="none"/>
              </w:rPr>
              <w:t>50</w:t>
            </w:r>
          </w:p>
        </w:tc>
        <w:tc>
          <w:tcPr>
            <w:tcW w:w="720" w:type="dxa"/>
            <w:tcBorders>
              <w:top w:val="nil"/>
              <w:left w:val="nil"/>
              <w:bottom w:val="single" w:color="auto" w:sz="4" w:space="0"/>
              <w:right w:val="single" w:color="auto" w:sz="4" w:space="0"/>
            </w:tcBorders>
            <w:shd w:val="clear" w:color="auto" w:fill="auto"/>
            <w:noWrap/>
            <w:vAlign w:val="center"/>
          </w:tcPr>
          <w:p w14:paraId="3F3B87BD">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2EE9B7E7">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49DA86EF">
            <w:pPr>
              <w:pStyle w:val="14"/>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noWrap/>
            <w:vAlign w:val="center"/>
          </w:tcPr>
          <w:p w14:paraId="4F5A8FEA">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3CB0AD61">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20003A35">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6EAEE592">
            <w:pPr>
              <w:pStyle w:val="14"/>
              <w:rPr>
                <w:rFonts w:ascii="Arial Narrow" w:hAnsi="Arial Narrow"/>
                <w:kern w:val="2"/>
                <w:highlight w:val="none"/>
              </w:rPr>
            </w:pPr>
            <w:r>
              <w:rPr>
                <w:rFonts w:ascii="Arial Narrow" w:hAnsi="Arial Narrow"/>
                <w:kern w:val="2"/>
                <w:highlight w:val="none"/>
              </w:rPr>
              <w:t>　</w:t>
            </w:r>
          </w:p>
        </w:tc>
      </w:tr>
      <w:tr w14:paraId="1D7CF3EE">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5B368344">
            <w:pPr>
              <w:pStyle w:val="14"/>
              <w:rPr>
                <w:kern w:val="2"/>
                <w:highlight w:val="none"/>
              </w:rPr>
            </w:pPr>
            <w:r>
              <w:rPr>
                <w:rFonts w:hint="eastAsia"/>
                <w:kern w:val="2"/>
                <w:highlight w:val="none"/>
              </w:rPr>
              <w:t>广东</w:t>
            </w:r>
          </w:p>
        </w:tc>
        <w:tc>
          <w:tcPr>
            <w:tcW w:w="1160" w:type="dxa"/>
            <w:tcBorders>
              <w:top w:val="nil"/>
              <w:left w:val="nil"/>
              <w:bottom w:val="single" w:color="auto" w:sz="4" w:space="0"/>
              <w:right w:val="single" w:color="auto" w:sz="4" w:space="0"/>
            </w:tcBorders>
            <w:shd w:val="clear" w:color="auto" w:fill="auto"/>
            <w:noWrap/>
            <w:vAlign w:val="center"/>
          </w:tcPr>
          <w:p w14:paraId="1E6FB036">
            <w:pPr>
              <w:pStyle w:val="14"/>
              <w:rPr>
                <w:kern w:val="2"/>
                <w:highlight w:val="none"/>
              </w:rPr>
            </w:pPr>
            <w:r>
              <w:rPr>
                <w:rFonts w:hint="eastAsia"/>
                <w:kern w:val="2"/>
                <w:highlight w:val="none"/>
              </w:rPr>
              <w:t>北京</w:t>
            </w:r>
          </w:p>
        </w:tc>
        <w:tc>
          <w:tcPr>
            <w:tcW w:w="660" w:type="dxa"/>
            <w:tcBorders>
              <w:top w:val="nil"/>
              <w:left w:val="nil"/>
              <w:bottom w:val="single" w:color="auto" w:sz="4" w:space="0"/>
              <w:right w:val="single" w:color="auto" w:sz="4" w:space="0"/>
            </w:tcBorders>
            <w:shd w:val="clear" w:color="auto" w:fill="auto"/>
            <w:noWrap/>
            <w:vAlign w:val="center"/>
          </w:tcPr>
          <w:p w14:paraId="39960D2A">
            <w:pPr>
              <w:pStyle w:val="14"/>
              <w:jc w:val="center"/>
              <w:rPr>
                <w:kern w:val="2"/>
                <w:highlight w:val="none"/>
              </w:rPr>
            </w:pPr>
            <w:r>
              <w:rPr>
                <w:rFonts w:hint="eastAsia"/>
                <w:kern w:val="2"/>
                <w:highlight w:val="none"/>
              </w:rPr>
              <w:t>32</w:t>
            </w:r>
          </w:p>
        </w:tc>
        <w:tc>
          <w:tcPr>
            <w:tcW w:w="720" w:type="dxa"/>
            <w:tcBorders>
              <w:top w:val="nil"/>
              <w:left w:val="nil"/>
              <w:bottom w:val="single" w:color="auto" w:sz="4" w:space="0"/>
              <w:right w:val="single" w:color="auto" w:sz="4" w:space="0"/>
            </w:tcBorders>
            <w:shd w:val="clear" w:color="auto" w:fill="auto"/>
            <w:noWrap/>
            <w:vAlign w:val="center"/>
          </w:tcPr>
          <w:p w14:paraId="48BB2032">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106E76F1">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5EBAE051">
            <w:pPr>
              <w:pStyle w:val="14"/>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noWrap/>
            <w:vAlign w:val="center"/>
          </w:tcPr>
          <w:p w14:paraId="73FF12C9">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595DB370">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5C753FC7">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6EADB766">
            <w:pPr>
              <w:pStyle w:val="14"/>
              <w:rPr>
                <w:rFonts w:ascii="Arial Narrow" w:hAnsi="Arial Narrow"/>
                <w:kern w:val="2"/>
                <w:highlight w:val="none"/>
              </w:rPr>
            </w:pPr>
            <w:r>
              <w:rPr>
                <w:rFonts w:ascii="Arial Narrow" w:hAnsi="Arial Narrow"/>
                <w:kern w:val="2"/>
                <w:highlight w:val="none"/>
              </w:rPr>
              <w:t>　</w:t>
            </w:r>
          </w:p>
        </w:tc>
      </w:tr>
      <w:tr w14:paraId="32835A4C">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204DFBF2">
            <w:pPr>
              <w:pStyle w:val="14"/>
              <w:rPr>
                <w:kern w:val="2"/>
                <w:highlight w:val="none"/>
              </w:rPr>
            </w:pPr>
            <w:r>
              <w:rPr>
                <w:rFonts w:hint="eastAsia"/>
                <w:kern w:val="2"/>
                <w:highlight w:val="none"/>
              </w:rPr>
              <w:t>广东</w:t>
            </w:r>
          </w:p>
        </w:tc>
        <w:tc>
          <w:tcPr>
            <w:tcW w:w="1160" w:type="dxa"/>
            <w:tcBorders>
              <w:top w:val="nil"/>
              <w:left w:val="nil"/>
              <w:bottom w:val="single" w:color="auto" w:sz="4" w:space="0"/>
              <w:right w:val="single" w:color="auto" w:sz="4" w:space="0"/>
            </w:tcBorders>
            <w:shd w:val="clear" w:color="auto" w:fill="auto"/>
            <w:noWrap/>
            <w:vAlign w:val="center"/>
          </w:tcPr>
          <w:p w14:paraId="7F7D8B69">
            <w:pPr>
              <w:pStyle w:val="14"/>
              <w:rPr>
                <w:kern w:val="2"/>
                <w:highlight w:val="none"/>
              </w:rPr>
            </w:pPr>
            <w:r>
              <w:rPr>
                <w:rFonts w:hint="eastAsia"/>
                <w:kern w:val="2"/>
                <w:highlight w:val="none"/>
              </w:rPr>
              <w:t>河北</w:t>
            </w:r>
          </w:p>
        </w:tc>
        <w:tc>
          <w:tcPr>
            <w:tcW w:w="660" w:type="dxa"/>
            <w:tcBorders>
              <w:top w:val="nil"/>
              <w:left w:val="nil"/>
              <w:bottom w:val="single" w:color="auto" w:sz="4" w:space="0"/>
              <w:right w:val="single" w:color="auto" w:sz="4" w:space="0"/>
            </w:tcBorders>
            <w:shd w:val="clear" w:color="auto" w:fill="auto"/>
            <w:noWrap/>
            <w:vAlign w:val="center"/>
          </w:tcPr>
          <w:p w14:paraId="0118986F">
            <w:pPr>
              <w:pStyle w:val="14"/>
              <w:jc w:val="center"/>
              <w:rPr>
                <w:kern w:val="2"/>
                <w:highlight w:val="none"/>
              </w:rPr>
            </w:pPr>
            <w:r>
              <w:rPr>
                <w:rFonts w:hint="eastAsia"/>
                <w:kern w:val="2"/>
                <w:highlight w:val="none"/>
              </w:rPr>
              <w:t>56</w:t>
            </w:r>
          </w:p>
        </w:tc>
        <w:tc>
          <w:tcPr>
            <w:tcW w:w="720" w:type="dxa"/>
            <w:tcBorders>
              <w:top w:val="nil"/>
              <w:left w:val="nil"/>
              <w:bottom w:val="single" w:color="auto" w:sz="4" w:space="0"/>
              <w:right w:val="single" w:color="auto" w:sz="4" w:space="0"/>
            </w:tcBorders>
            <w:shd w:val="clear" w:color="auto" w:fill="auto"/>
            <w:noWrap/>
            <w:vAlign w:val="center"/>
          </w:tcPr>
          <w:p w14:paraId="5147AA2A">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1DDC3073">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100CD3F3">
            <w:pPr>
              <w:pStyle w:val="14"/>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noWrap/>
            <w:vAlign w:val="center"/>
          </w:tcPr>
          <w:p w14:paraId="39B45006">
            <w:pPr>
              <w:pStyle w:val="14"/>
              <w:ind w:right="200"/>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686FD086">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7E314590">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60A560DB">
            <w:pPr>
              <w:pStyle w:val="14"/>
              <w:rPr>
                <w:rFonts w:ascii="Arial Narrow" w:hAnsi="Arial Narrow"/>
                <w:kern w:val="2"/>
                <w:highlight w:val="none"/>
              </w:rPr>
            </w:pPr>
            <w:r>
              <w:rPr>
                <w:rFonts w:ascii="Arial Narrow" w:hAnsi="Arial Narrow"/>
                <w:kern w:val="2"/>
                <w:highlight w:val="none"/>
              </w:rPr>
              <w:t>　</w:t>
            </w:r>
          </w:p>
        </w:tc>
      </w:tr>
      <w:tr w14:paraId="2EF2AEFE">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23B19667">
            <w:pPr>
              <w:pStyle w:val="14"/>
              <w:rPr>
                <w:kern w:val="2"/>
                <w:highlight w:val="none"/>
              </w:rPr>
            </w:pPr>
            <w:r>
              <w:rPr>
                <w:rFonts w:hint="eastAsia"/>
                <w:kern w:val="2"/>
                <w:highlight w:val="none"/>
              </w:rPr>
              <w:t>广东</w:t>
            </w:r>
          </w:p>
        </w:tc>
        <w:tc>
          <w:tcPr>
            <w:tcW w:w="1160" w:type="dxa"/>
            <w:tcBorders>
              <w:top w:val="nil"/>
              <w:left w:val="nil"/>
              <w:bottom w:val="single" w:color="auto" w:sz="4" w:space="0"/>
              <w:right w:val="single" w:color="auto" w:sz="4" w:space="0"/>
            </w:tcBorders>
            <w:shd w:val="clear" w:color="auto" w:fill="auto"/>
            <w:noWrap/>
            <w:vAlign w:val="center"/>
          </w:tcPr>
          <w:p w14:paraId="49C614E7">
            <w:pPr>
              <w:pStyle w:val="14"/>
              <w:rPr>
                <w:kern w:val="2"/>
                <w:highlight w:val="none"/>
              </w:rPr>
            </w:pPr>
            <w:r>
              <w:rPr>
                <w:rFonts w:hint="eastAsia"/>
                <w:kern w:val="2"/>
                <w:highlight w:val="none"/>
              </w:rPr>
              <w:t>辽宁</w:t>
            </w:r>
          </w:p>
        </w:tc>
        <w:tc>
          <w:tcPr>
            <w:tcW w:w="660" w:type="dxa"/>
            <w:tcBorders>
              <w:top w:val="nil"/>
              <w:left w:val="nil"/>
              <w:bottom w:val="single" w:color="auto" w:sz="4" w:space="0"/>
              <w:right w:val="single" w:color="auto" w:sz="4" w:space="0"/>
            </w:tcBorders>
            <w:shd w:val="clear" w:color="auto" w:fill="auto"/>
            <w:noWrap/>
            <w:vAlign w:val="center"/>
          </w:tcPr>
          <w:p w14:paraId="35DEBD6E">
            <w:pPr>
              <w:pStyle w:val="14"/>
              <w:jc w:val="center"/>
              <w:rPr>
                <w:kern w:val="2"/>
                <w:highlight w:val="none"/>
              </w:rPr>
            </w:pPr>
            <w:r>
              <w:rPr>
                <w:rFonts w:hint="eastAsia"/>
                <w:kern w:val="2"/>
                <w:highlight w:val="none"/>
              </w:rPr>
              <w:t>56</w:t>
            </w:r>
          </w:p>
        </w:tc>
        <w:tc>
          <w:tcPr>
            <w:tcW w:w="720" w:type="dxa"/>
            <w:tcBorders>
              <w:top w:val="nil"/>
              <w:left w:val="nil"/>
              <w:bottom w:val="single" w:color="auto" w:sz="4" w:space="0"/>
              <w:right w:val="single" w:color="auto" w:sz="4" w:space="0"/>
            </w:tcBorders>
            <w:shd w:val="clear" w:color="auto" w:fill="auto"/>
            <w:noWrap/>
            <w:vAlign w:val="center"/>
          </w:tcPr>
          <w:p w14:paraId="55B60942">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73E2BC2A">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59113BF1">
            <w:pPr>
              <w:pStyle w:val="14"/>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noWrap/>
            <w:vAlign w:val="center"/>
          </w:tcPr>
          <w:p w14:paraId="6C5031F6">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015A8752">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4D1FE703">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762A9AE7">
            <w:pPr>
              <w:pStyle w:val="14"/>
              <w:rPr>
                <w:rFonts w:ascii="Arial Narrow" w:hAnsi="Arial Narrow"/>
                <w:kern w:val="2"/>
                <w:highlight w:val="none"/>
              </w:rPr>
            </w:pPr>
            <w:r>
              <w:rPr>
                <w:rFonts w:ascii="Arial Narrow" w:hAnsi="Arial Narrow"/>
                <w:kern w:val="2"/>
                <w:highlight w:val="none"/>
              </w:rPr>
              <w:t>　</w:t>
            </w:r>
          </w:p>
        </w:tc>
      </w:tr>
      <w:tr w14:paraId="573B9D8D">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4F488F65">
            <w:pPr>
              <w:pStyle w:val="14"/>
              <w:rPr>
                <w:kern w:val="2"/>
                <w:highlight w:val="none"/>
              </w:rPr>
            </w:pPr>
            <w:r>
              <w:rPr>
                <w:rFonts w:hint="eastAsia"/>
                <w:kern w:val="2"/>
                <w:highlight w:val="none"/>
              </w:rPr>
              <w:t>广东</w:t>
            </w:r>
          </w:p>
        </w:tc>
        <w:tc>
          <w:tcPr>
            <w:tcW w:w="1160" w:type="dxa"/>
            <w:tcBorders>
              <w:top w:val="nil"/>
              <w:left w:val="nil"/>
              <w:bottom w:val="single" w:color="auto" w:sz="4" w:space="0"/>
              <w:right w:val="single" w:color="auto" w:sz="4" w:space="0"/>
            </w:tcBorders>
            <w:shd w:val="clear" w:color="auto" w:fill="auto"/>
            <w:noWrap/>
            <w:vAlign w:val="center"/>
          </w:tcPr>
          <w:p w14:paraId="14D2C571">
            <w:pPr>
              <w:pStyle w:val="14"/>
              <w:rPr>
                <w:kern w:val="2"/>
                <w:highlight w:val="none"/>
              </w:rPr>
            </w:pPr>
            <w:r>
              <w:rPr>
                <w:rFonts w:hint="eastAsia"/>
                <w:kern w:val="2"/>
                <w:highlight w:val="none"/>
              </w:rPr>
              <w:t>山东</w:t>
            </w:r>
          </w:p>
        </w:tc>
        <w:tc>
          <w:tcPr>
            <w:tcW w:w="660" w:type="dxa"/>
            <w:tcBorders>
              <w:top w:val="nil"/>
              <w:left w:val="nil"/>
              <w:bottom w:val="single" w:color="auto" w:sz="4" w:space="0"/>
              <w:right w:val="single" w:color="auto" w:sz="4" w:space="0"/>
            </w:tcBorders>
            <w:shd w:val="clear" w:color="auto" w:fill="auto"/>
            <w:noWrap/>
            <w:vAlign w:val="center"/>
          </w:tcPr>
          <w:p w14:paraId="2D10967D">
            <w:pPr>
              <w:pStyle w:val="14"/>
              <w:jc w:val="center"/>
              <w:rPr>
                <w:kern w:val="2"/>
                <w:highlight w:val="none"/>
              </w:rPr>
            </w:pPr>
            <w:r>
              <w:rPr>
                <w:rFonts w:hint="eastAsia"/>
                <w:kern w:val="2"/>
                <w:highlight w:val="none"/>
              </w:rPr>
              <w:t>56</w:t>
            </w:r>
          </w:p>
        </w:tc>
        <w:tc>
          <w:tcPr>
            <w:tcW w:w="720" w:type="dxa"/>
            <w:tcBorders>
              <w:top w:val="nil"/>
              <w:left w:val="nil"/>
              <w:bottom w:val="single" w:color="auto" w:sz="4" w:space="0"/>
              <w:right w:val="single" w:color="auto" w:sz="4" w:space="0"/>
            </w:tcBorders>
            <w:shd w:val="clear" w:color="auto" w:fill="auto"/>
            <w:noWrap/>
            <w:vAlign w:val="center"/>
          </w:tcPr>
          <w:p w14:paraId="59EAF37A">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7B2FCA2C">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2572D3AE">
            <w:pPr>
              <w:pStyle w:val="14"/>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noWrap/>
            <w:vAlign w:val="center"/>
          </w:tcPr>
          <w:p w14:paraId="3CA5A4AE">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1C6C2176">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65711125">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3E2BA566">
            <w:pPr>
              <w:pStyle w:val="14"/>
              <w:rPr>
                <w:rFonts w:ascii="Arial Narrow" w:hAnsi="Arial Narrow"/>
                <w:kern w:val="2"/>
                <w:highlight w:val="none"/>
              </w:rPr>
            </w:pPr>
            <w:r>
              <w:rPr>
                <w:rFonts w:ascii="Arial Narrow" w:hAnsi="Arial Narrow"/>
                <w:kern w:val="2"/>
                <w:highlight w:val="none"/>
              </w:rPr>
              <w:t>　</w:t>
            </w:r>
          </w:p>
        </w:tc>
      </w:tr>
      <w:tr w14:paraId="5C3639DE">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55BA7496">
            <w:pPr>
              <w:pStyle w:val="14"/>
              <w:rPr>
                <w:kern w:val="2"/>
                <w:highlight w:val="none"/>
              </w:rPr>
            </w:pPr>
            <w:r>
              <w:rPr>
                <w:rFonts w:hint="eastAsia"/>
                <w:kern w:val="2"/>
                <w:highlight w:val="none"/>
              </w:rPr>
              <w:t>广东</w:t>
            </w:r>
          </w:p>
        </w:tc>
        <w:tc>
          <w:tcPr>
            <w:tcW w:w="1160" w:type="dxa"/>
            <w:tcBorders>
              <w:top w:val="nil"/>
              <w:left w:val="nil"/>
              <w:bottom w:val="single" w:color="auto" w:sz="4" w:space="0"/>
              <w:right w:val="single" w:color="auto" w:sz="4" w:space="0"/>
            </w:tcBorders>
            <w:shd w:val="clear" w:color="auto" w:fill="auto"/>
            <w:noWrap/>
            <w:vAlign w:val="center"/>
          </w:tcPr>
          <w:p w14:paraId="4AC94E24">
            <w:pPr>
              <w:pStyle w:val="14"/>
              <w:rPr>
                <w:kern w:val="2"/>
                <w:highlight w:val="none"/>
              </w:rPr>
            </w:pPr>
            <w:r>
              <w:rPr>
                <w:rFonts w:hint="eastAsia"/>
                <w:kern w:val="2"/>
                <w:highlight w:val="none"/>
              </w:rPr>
              <w:t>天津</w:t>
            </w:r>
          </w:p>
        </w:tc>
        <w:tc>
          <w:tcPr>
            <w:tcW w:w="660" w:type="dxa"/>
            <w:tcBorders>
              <w:top w:val="nil"/>
              <w:left w:val="nil"/>
              <w:bottom w:val="single" w:color="auto" w:sz="4" w:space="0"/>
              <w:right w:val="single" w:color="auto" w:sz="4" w:space="0"/>
            </w:tcBorders>
            <w:shd w:val="clear" w:color="auto" w:fill="auto"/>
            <w:noWrap/>
            <w:vAlign w:val="center"/>
          </w:tcPr>
          <w:p w14:paraId="0C1F7A95">
            <w:pPr>
              <w:pStyle w:val="14"/>
              <w:jc w:val="center"/>
              <w:rPr>
                <w:kern w:val="2"/>
                <w:highlight w:val="none"/>
              </w:rPr>
            </w:pPr>
            <w:r>
              <w:rPr>
                <w:rFonts w:hint="eastAsia"/>
                <w:kern w:val="2"/>
                <w:highlight w:val="none"/>
              </w:rPr>
              <w:t>50</w:t>
            </w:r>
          </w:p>
        </w:tc>
        <w:tc>
          <w:tcPr>
            <w:tcW w:w="720" w:type="dxa"/>
            <w:tcBorders>
              <w:top w:val="nil"/>
              <w:left w:val="nil"/>
              <w:bottom w:val="single" w:color="auto" w:sz="4" w:space="0"/>
              <w:right w:val="single" w:color="auto" w:sz="4" w:space="0"/>
            </w:tcBorders>
            <w:shd w:val="clear" w:color="auto" w:fill="auto"/>
            <w:noWrap/>
            <w:vAlign w:val="center"/>
          </w:tcPr>
          <w:p w14:paraId="583E910F">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5C83C235">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47016D73">
            <w:pPr>
              <w:pStyle w:val="14"/>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noWrap/>
            <w:vAlign w:val="center"/>
          </w:tcPr>
          <w:p w14:paraId="02B2C1C7">
            <w:pPr>
              <w:pStyle w:val="14"/>
              <w:ind w:right="200"/>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5E47EB2A">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72B5FA11">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0BE3CF72">
            <w:pPr>
              <w:pStyle w:val="14"/>
              <w:rPr>
                <w:rFonts w:ascii="Arial Narrow" w:hAnsi="Arial Narrow"/>
                <w:kern w:val="2"/>
                <w:highlight w:val="none"/>
              </w:rPr>
            </w:pPr>
            <w:r>
              <w:rPr>
                <w:rFonts w:ascii="Arial Narrow" w:hAnsi="Arial Narrow"/>
                <w:kern w:val="2"/>
                <w:highlight w:val="none"/>
              </w:rPr>
              <w:t>　</w:t>
            </w:r>
          </w:p>
        </w:tc>
      </w:tr>
      <w:tr w14:paraId="02486A36">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1FB0EA74">
            <w:pPr>
              <w:pStyle w:val="14"/>
              <w:rPr>
                <w:kern w:val="2"/>
                <w:highlight w:val="none"/>
              </w:rPr>
            </w:pPr>
            <w:r>
              <w:rPr>
                <w:rFonts w:hint="eastAsia"/>
                <w:kern w:val="2"/>
                <w:highlight w:val="none"/>
              </w:rPr>
              <w:t>广东</w:t>
            </w:r>
          </w:p>
        </w:tc>
        <w:tc>
          <w:tcPr>
            <w:tcW w:w="1160" w:type="dxa"/>
            <w:tcBorders>
              <w:top w:val="nil"/>
              <w:left w:val="nil"/>
              <w:bottom w:val="single" w:color="auto" w:sz="4" w:space="0"/>
              <w:right w:val="single" w:color="auto" w:sz="4" w:space="0"/>
            </w:tcBorders>
            <w:shd w:val="clear" w:color="auto" w:fill="auto"/>
            <w:noWrap/>
            <w:vAlign w:val="center"/>
          </w:tcPr>
          <w:p w14:paraId="0652BFDC">
            <w:pPr>
              <w:pStyle w:val="14"/>
              <w:rPr>
                <w:kern w:val="2"/>
                <w:highlight w:val="none"/>
              </w:rPr>
            </w:pPr>
            <w:r>
              <w:rPr>
                <w:rFonts w:hint="eastAsia"/>
                <w:kern w:val="2"/>
                <w:highlight w:val="none"/>
              </w:rPr>
              <w:t>湖北</w:t>
            </w:r>
          </w:p>
        </w:tc>
        <w:tc>
          <w:tcPr>
            <w:tcW w:w="660" w:type="dxa"/>
            <w:tcBorders>
              <w:top w:val="nil"/>
              <w:left w:val="nil"/>
              <w:bottom w:val="single" w:color="auto" w:sz="4" w:space="0"/>
              <w:right w:val="single" w:color="auto" w:sz="4" w:space="0"/>
            </w:tcBorders>
            <w:shd w:val="clear" w:color="auto" w:fill="auto"/>
            <w:noWrap/>
            <w:vAlign w:val="center"/>
          </w:tcPr>
          <w:p w14:paraId="19880E86">
            <w:pPr>
              <w:pStyle w:val="14"/>
              <w:jc w:val="center"/>
              <w:rPr>
                <w:kern w:val="2"/>
                <w:highlight w:val="none"/>
              </w:rPr>
            </w:pPr>
            <w:r>
              <w:rPr>
                <w:rFonts w:hint="eastAsia"/>
                <w:kern w:val="2"/>
                <w:highlight w:val="none"/>
              </w:rPr>
              <w:t>56</w:t>
            </w:r>
          </w:p>
        </w:tc>
        <w:tc>
          <w:tcPr>
            <w:tcW w:w="720" w:type="dxa"/>
            <w:tcBorders>
              <w:top w:val="nil"/>
              <w:left w:val="nil"/>
              <w:bottom w:val="single" w:color="auto" w:sz="4" w:space="0"/>
              <w:right w:val="single" w:color="auto" w:sz="4" w:space="0"/>
            </w:tcBorders>
            <w:shd w:val="clear" w:color="auto" w:fill="auto"/>
            <w:noWrap/>
            <w:vAlign w:val="center"/>
          </w:tcPr>
          <w:p w14:paraId="3E005434">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43DC93FE">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011231A9">
            <w:pPr>
              <w:pStyle w:val="14"/>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noWrap/>
            <w:vAlign w:val="center"/>
          </w:tcPr>
          <w:p w14:paraId="1FC57AB4">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0F2C8FF6">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4041F338">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1FD25DC9">
            <w:pPr>
              <w:pStyle w:val="14"/>
              <w:rPr>
                <w:rFonts w:ascii="Arial Narrow" w:hAnsi="Arial Narrow"/>
                <w:kern w:val="2"/>
                <w:highlight w:val="none"/>
              </w:rPr>
            </w:pPr>
            <w:r>
              <w:rPr>
                <w:rFonts w:ascii="Arial Narrow" w:hAnsi="Arial Narrow"/>
                <w:kern w:val="2"/>
                <w:highlight w:val="none"/>
              </w:rPr>
              <w:t>　</w:t>
            </w:r>
          </w:p>
        </w:tc>
      </w:tr>
      <w:tr w14:paraId="7F567B31">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668BB4E9">
            <w:pPr>
              <w:pStyle w:val="14"/>
              <w:rPr>
                <w:kern w:val="2"/>
                <w:highlight w:val="none"/>
              </w:rPr>
            </w:pPr>
            <w:r>
              <w:rPr>
                <w:rFonts w:hint="eastAsia"/>
                <w:kern w:val="2"/>
                <w:highlight w:val="none"/>
              </w:rPr>
              <w:t>广东</w:t>
            </w:r>
          </w:p>
        </w:tc>
        <w:tc>
          <w:tcPr>
            <w:tcW w:w="1160" w:type="dxa"/>
            <w:tcBorders>
              <w:top w:val="nil"/>
              <w:left w:val="nil"/>
              <w:bottom w:val="single" w:color="auto" w:sz="4" w:space="0"/>
              <w:right w:val="single" w:color="auto" w:sz="4" w:space="0"/>
            </w:tcBorders>
            <w:shd w:val="clear" w:color="auto" w:fill="auto"/>
            <w:noWrap/>
            <w:vAlign w:val="center"/>
          </w:tcPr>
          <w:p w14:paraId="4C24714C">
            <w:pPr>
              <w:pStyle w:val="14"/>
              <w:rPr>
                <w:kern w:val="2"/>
                <w:highlight w:val="none"/>
              </w:rPr>
            </w:pPr>
            <w:r>
              <w:rPr>
                <w:rFonts w:hint="eastAsia"/>
                <w:kern w:val="2"/>
                <w:highlight w:val="none"/>
              </w:rPr>
              <w:t>山西</w:t>
            </w:r>
          </w:p>
        </w:tc>
        <w:tc>
          <w:tcPr>
            <w:tcW w:w="660" w:type="dxa"/>
            <w:tcBorders>
              <w:top w:val="nil"/>
              <w:left w:val="nil"/>
              <w:bottom w:val="single" w:color="auto" w:sz="4" w:space="0"/>
              <w:right w:val="single" w:color="auto" w:sz="4" w:space="0"/>
            </w:tcBorders>
            <w:shd w:val="clear" w:color="auto" w:fill="auto"/>
            <w:noWrap/>
            <w:vAlign w:val="center"/>
          </w:tcPr>
          <w:p w14:paraId="4FD7925D">
            <w:pPr>
              <w:pStyle w:val="14"/>
              <w:jc w:val="center"/>
              <w:rPr>
                <w:kern w:val="2"/>
                <w:highlight w:val="none"/>
              </w:rPr>
            </w:pPr>
            <w:r>
              <w:rPr>
                <w:rFonts w:hint="eastAsia"/>
                <w:kern w:val="2"/>
                <w:highlight w:val="none"/>
              </w:rPr>
              <w:t>56</w:t>
            </w:r>
          </w:p>
        </w:tc>
        <w:tc>
          <w:tcPr>
            <w:tcW w:w="720" w:type="dxa"/>
            <w:tcBorders>
              <w:top w:val="nil"/>
              <w:left w:val="nil"/>
              <w:bottom w:val="single" w:color="auto" w:sz="4" w:space="0"/>
              <w:right w:val="single" w:color="auto" w:sz="4" w:space="0"/>
            </w:tcBorders>
            <w:shd w:val="clear" w:color="auto" w:fill="auto"/>
            <w:noWrap/>
            <w:vAlign w:val="center"/>
          </w:tcPr>
          <w:p w14:paraId="429D6CA3">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5DBF7715">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2132E41A">
            <w:pPr>
              <w:pStyle w:val="14"/>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noWrap/>
            <w:vAlign w:val="center"/>
          </w:tcPr>
          <w:p w14:paraId="49272F82">
            <w:pPr>
              <w:pStyle w:val="14"/>
              <w:ind w:right="200"/>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29F6FB3A">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46636C80">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77725290">
            <w:pPr>
              <w:pStyle w:val="14"/>
              <w:rPr>
                <w:rFonts w:ascii="Arial Narrow" w:hAnsi="Arial Narrow"/>
                <w:kern w:val="2"/>
                <w:highlight w:val="none"/>
              </w:rPr>
            </w:pPr>
            <w:r>
              <w:rPr>
                <w:rFonts w:ascii="Arial Narrow" w:hAnsi="Arial Narrow"/>
                <w:kern w:val="2"/>
                <w:highlight w:val="none"/>
              </w:rPr>
              <w:t>　</w:t>
            </w:r>
          </w:p>
        </w:tc>
      </w:tr>
      <w:tr w14:paraId="6043EE87">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3CE543EB">
            <w:pPr>
              <w:pStyle w:val="14"/>
              <w:rPr>
                <w:kern w:val="2"/>
                <w:highlight w:val="none"/>
              </w:rPr>
            </w:pPr>
            <w:r>
              <w:rPr>
                <w:rFonts w:hint="eastAsia"/>
                <w:kern w:val="2"/>
                <w:highlight w:val="none"/>
              </w:rPr>
              <w:t>广东</w:t>
            </w:r>
          </w:p>
        </w:tc>
        <w:tc>
          <w:tcPr>
            <w:tcW w:w="1160" w:type="dxa"/>
            <w:tcBorders>
              <w:top w:val="nil"/>
              <w:left w:val="nil"/>
              <w:bottom w:val="single" w:color="auto" w:sz="4" w:space="0"/>
              <w:right w:val="single" w:color="auto" w:sz="4" w:space="0"/>
            </w:tcBorders>
            <w:shd w:val="clear" w:color="auto" w:fill="auto"/>
            <w:noWrap/>
            <w:vAlign w:val="center"/>
          </w:tcPr>
          <w:p w14:paraId="2A15A6E1">
            <w:pPr>
              <w:pStyle w:val="14"/>
              <w:rPr>
                <w:kern w:val="2"/>
                <w:highlight w:val="none"/>
              </w:rPr>
            </w:pPr>
            <w:r>
              <w:rPr>
                <w:rFonts w:hint="eastAsia"/>
                <w:kern w:val="2"/>
                <w:highlight w:val="none"/>
              </w:rPr>
              <w:t>陕西</w:t>
            </w:r>
          </w:p>
        </w:tc>
        <w:tc>
          <w:tcPr>
            <w:tcW w:w="660" w:type="dxa"/>
            <w:tcBorders>
              <w:top w:val="nil"/>
              <w:left w:val="nil"/>
              <w:bottom w:val="single" w:color="auto" w:sz="4" w:space="0"/>
              <w:right w:val="single" w:color="auto" w:sz="4" w:space="0"/>
            </w:tcBorders>
            <w:shd w:val="clear" w:color="auto" w:fill="auto"/>
            <w:noWrap/>
            <w:vAlign w:val="center"/>
          </w:tcPr>
          <w:p w14:paraId="0A8AF534">
            <w:pPr>
              <w:pStyle w:val="14"/>
              <w:jc w:val="center"/>
              <w:rPr>
                <w:kern w:val="2"/>
                <w:highlight w:val="none"/>
              </w:rPr>
            </w:pPr>
            <w:r>
              <w:rPr>
                <w:rFonts w:hint="eastAsia"/>
                <w:kern w:val="2"/>
                <w:highlight w:val="none"/>
              </w:rPr>
              <w:t>56</w:t>
            </w:r>
          </w:p>
        </w:tc>
        <w:tc>
          <w:tcPr>
            <w:tcW w:w="720" w:type="dxa"/>
            <w:tcBorders>
              <w:top w:val="nil"/>
              <w:left w:val="nil"/>
              <w:bottom w:val="single" w:color="auto" w:sz="4" w:space="0"/>
              <w:right w:val="single" w:color="auto" w:sz="4" w:space="0"/>
            </w:tcBorders>
            <w:shd w:val="clear" w:color="auto" w:fill="auto"/>
            <w:noWrap/>
            <w:vAlign w:val="center"/>
          </w:tcPr>
          <w:p w14:paraId="6240B2E4">
            <w:pPr>
              <w:pStyle w:val="14"/>
              <w:ind w:right="200"/>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5F50FEE9">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1E070B30">
            <w:pPr>
              <w:pStyle w:val="14"/>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noWrap/>
            <w:vAlign w:val="center"/>
          </w:tcPr>
          <w:p w14:paraId="7A85FE30">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066B63CF">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493AC49C">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139700AC">
            <w:pPr>
              <w:pStyle w:val="14"/>
              <w:rPr>
                <w:rFonts w:ascii="Arial Narrow" w:hAnsi="Arial Narrow"/>
                <w:kern w:val="2"/>
                <w:highlight w:val="none"/>
              </w:rPr>
            </w:pPr>
            <w:r>
              <w:rPr>
                <w:rFonts w:ascii="Arial Narrow" w:hAnsi="Arial Narrow"/>
                <w:kern w:val="2"/>
                <w:highlight w:val="none"/>
              </w:rPr>
              <w:t>　</w:t>
            </w:r>
          </w:p>
        </w:tc>
      </w:tr>
      <w:tr w14:paraId="1A0FE0B2">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1D47B657">
            <w:pPr>
              <w:pStyle w:val="14"/>
              <w:rPr>
                <w:kern w:val="2"/>
                <w:highlight w:val="none"/>
              </w:rPr>
            </w:pPr>
            <w:r>
              <w:rPr>
                <w:rFonts w:hint="eastAsia"/>
                <w:kern w:val="2"/>
                <w:highlight w:val="none"/>
              </w:rPr>
              <w:t>广东</w:t>
            </w:r>
          </w:p>
        </w:tc>
        <w:tc>
          <w:tcPr>
            <w:tcW w:w="1160" w:type="dxa"/>
            <w:tcBorders>
              <w:top w:val="nil"/>
              <w:left w:val="nil"/>
              <w:bottom w:val="single" w:color="auto" w:sz="4" w:space="0"/>
              <w:right w:val="single" w:color="auto" w:sz="4" w:space="0"/>
            </w:tcBorders>
            <w:shd w:val="clear" w:color="auto" w:fill="auto"/>
            <w:noWrap/>
            <w:vAlign w:val="center"/>
          </w:tcPr>
          <w:p w14:paraId="2D9080F5">
            <w:pPr>
              <w:pStyle w:val="14"/>
              <w:rPr>
                <w:kern w:val="2"/>
                <w:highlight w:val="none"/>
              </w:rPr>
            </w:pPr>
            <w:r>
              <w:rPr>
                <w:rFonts w:hint="eastAsia"/>
                <w:kern w:val="2"/>
                <w:highlight w:val="none"/>
              </w:rPr>
              <w:t>甘肃</w:t>
            </w:r>
          </w:p>
        </w:tc>
        <w:tc>
          <w:tcPr>
            <w:tcW w:w="660" w:type="dxa"/>
            <w:tcBorders>
              <w:top w:val="nil"/>
              <w:left w:val="nil"/>
              <w:bottom w:val="single" w:color="auto" w:sz="4" w:space="0"/>
              <w:right w:val="single" w:color="auto" w:sz="4" w:space="0"/>
            </w:tcBorders>
            <w:shd w:val="clear" w:color="auto" w:fill="auto"/>
            <w:noWrap/>
            <w:vAlign w:val="center"/>
          </w:tcPr>
          <w:p w14:paraId="22178D1E">
            <w:pPr>
              <w:pStyle w:val="14"/>
              <w:jc w:val="center"/>
              <w:rPr>
                <w:kern w:val="2"/>
                <w:highlight w:val="none"/>
              </w:rPr>
            </w:pPr>
            <w:r>
              <w:rPr>
                <w:rFonts w:hint="eastAsia"/>
                <w:kern w:val="2"/>
                <w:highlight w:val="none"/>
              </w:rPr>
              <w:t>56</w:t>
            </w:r>
          </w:p>
        </w:tc>
        <w:tc>
          <w:tcPr>
            <w:tcW w:w="720" w:type="dxa"/>
            <w:tcBorders>
              <w:top w:val="nil"/>
              <w:left w:val="nil"/>
              <w:bottom w:val="single" w:color="auto" w:sz="4" w:space="0"/>
              <w:right w:val="single" w:color="auto" w:sz="4" w:space="0"/>
            </w:tcBorders>
            <w:shd w:val="clear" w:color="auto" w:fill="auto"/>
            <w:noWrap/>
            <w:vAlign w:val="center"/>
          </w:tcPr>
          <w:p w14:paraId="7A550E65">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6CBB19AC">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5030674C">
            <w:pPr>
              <w:pStyle w:val="14"/>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noWrap/>
            <w:vAlign w:val="center"/>
          </w:tcPr>
          <w:p w14:paraId="60647EF2">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0CBD834D">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07A04472">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2308B632">
            <w:pPr>
              <w:pStyle w:val="14"/>
              <w:rPr>
                <w:rFonts w:ascii="Arial Narrow" w:hAnsi="Arial Narrow"/>
                <w:kern w:val="2"/>
                <w:highlight w:val="none"/>
              </w:rPr>
            </w:pPr>
            <w:r>
              <w:rPr>
                <w:rFonts w:ascii="Arial Narrow" w:hAnsi="Arial Narrow"/>
                <w:kern w:val="2"/>
                <w:highlight w:val="none"/>
              </w:rPr>
              <w:t>　</w:t>
            </w:r>
          </w:p>
        </w:tc>
      </w:tr>
      <w:tr w14:paraId="284E4253">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7F35701B">
            <w:pPr>
              <w:pStyle w:val="14"/>
              <w:rPr>
                <w:kern w:val="2"/>
                <w:highlight w:val="none"/>
              </w:rPr>
            </w:pPr>
            <w:r>
              <w:rPr>
                <w:rFonts w:hint="eastAsia"/>
                <w:kern w:val="2"/>
                <w:highlight w:val="none"/>
              </w:rPr>
              <w:t>广东</w:t>
            </w:r>
          </w:p>
        </w:tc>
        <w:tc>
          <w:tcPr>
            <w:tcW w:w="1160" w:type="dxa"/>
            <w:tcBorders>
              <w:top w:val="nil"/>
              <w:left w:val="nil"/>
              <w:bottom w:val="single" w:color="auto" w:sz="4" w:space="0"/>
              <w:right w:val="single" w:color="auto" w:sz="4" w:space="0"/>
            </w:tcBorders>
            <w:shd w:val="clear" w:color="auto" w:fill="auto"/>
            <w:noWrap/>
            <w:vAlign w:val="center"/>
          </w:tcPr>
          <w:p w14:paraId="01056198">
            <w:pPr>
              <w:pStyle w:val="14"/>
              <w:rPr>
                <w:kern w:val="2"/>
                <w:highlight w:val="none"/>
              </w:rPr>
            </w:pPr>
            <w:r>
              <w:rPr>
                <w:rFonts w:hint="eastAsia"/>
                <w:kern w:val="2"/>
                <w:highlight w:val="none"/>
              </w:rPr>
              <w:t>内蒙古</w:t>
            </w:r>
          </w:p>
        </w:tc>
        <w:tc>
          <w:tcPr>
            <w:tcW w:w="660" w:type="dxa"/>
            <w:tcBorders>
              <w:top w:val="nil"/>
              <w:left w:val="nil"/>
              <w:bottom w:val="single" w:color="auto" w:sz="4" w:space="0"/>
              <w:right w:val="single" w:color="auto" w:sz="4" w:space="0"/>
            </w:tcBorders>
            <w:shd w:val="clear" w:color="auto" w:fill="auto"/>
            <w:noWrap/>
            <w:vAlign w:val="center"/>
          </w:tcPr>
          <w:p w14:paraId="46AB288C">
            <w:pPr>
              <w:pStyle w:val="14"/>
              <w:jc w:val="center"/>
              <w:rPr>
                <w:kern w:val="2"/>
                <w:highlight w:val="none"/>
              </w:rPr>
            </w:pPr>
            <w:r>
              <w:rPr>
                <w:rFonts w:hint="eastAsia"/>
                <w:kern w:val="2"/>
                <w:highlight w:val="none"/>
              </w:rPr>
              <w:t>74</w:t>
            </w:r>
          </w:p>
        </w:tc>
        <w:tc>
          <w:tcPr>
            <w:tcW w:w="720" w:type="dxa"/>
            <w:tcBorders>
              <w:top w:val="nil"/>
              <w:left w:val="nil"/>
              <w:bottom w:val="single" w:color="auto" w:sz="4" w:space="0"/>
              <w:right w:val="single" w:color="auto" w:sz="4" w:space="0"/>
            </w:tcBorders>
            <w:shd w:val="clear" w:color="auto" w:fill="auto"/>
            <w:noWrap/>
            <w:vAlign w:val="center"/>
          </w:tcPr>
          <w:p w14:paraId="1700F618">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565D72CE">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3AF2D067">
            <w:pPr>
              <w:pStyle w:val="14"/>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noWrap/>
            <w:vAlign w:val="center"/>
          </w:tcPr>
          <w:p w14:paraId="5E0FB7CA">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74E53B10">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2F63FDCC">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43063F17">
            <w:pPr>
              <w:pStyle w:val="14"/>
              <w:rPr>
                <w:rFonts w:ascii="Arial Narrow" w:hAnsi="Arial Narrow"/>
                <w:kern w:val="2"/>
                <w:highlight w:val="none"/>
              </w:rPr>
            </w:pPr>
            <w:r>
              <w:rPr>
                <w:rFonts w:ascii="Arial Narrow" w:hAnsi="Arial Narrow"/>
                <w:kern w:val="2"/>
                <w:highlight w:val="none"/>
              </w:rPr>
              <w:t>　</w:t>
            </w:r>
          </w:p>
        </w:tc>
      </w:tr>
      <w:tr w14:paraId="2DEF0AE4">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57909FCB">
            <w:pPr>
              <w:pStyle w:val="14"/>
              <w:rPr>
                <w:kern w:val="2"/>
                <w:highlight w:val="none"/>
              </w:rPr>
            </w:pPr>
            <w:r>
              <w:rPr>
                <w:rFonts w:hint="eastAsia"/>
                <w:kern w:val="2"/>
                <w:highlight w:val="none"/>
              </w:rPr>
              <w:t>广东</w:t>
            </w:r>
          </w:p>
        </w:tc>
        <w:tc>
          <w:tcPr>
            <w:tcW w:w="1160" w:type="dxa"/>
            <w:tcBorders>
              <w:top w:val="nil"/>
              <w:left w:val="nil"/>
              <w:bottom w:val="single" w:color="auto" w:sz="4" w:space="0"/>
              <w:right w:val="single" w:color="auto" w:sz="4" w:space="0"/>
            </w:tcBorders>
            <w:shd w:val="clear" w:color="auto" w:fill="auto"/>
            <w:noWrap/>
            <w:vAlign w:val="center"/>
          </w:tcPr>
          <w:p w14:paraId="6F8CB511">
            <w:pPr>
              <w:pStyle w:val="14"/>
              <w:rPr>
                <w:kern w:val="2"/>
                <w:highlight w:val="none"/>
              </w:rPr>
            </w:pPr>
            <w:r>
              <w:rPr>
                <w:rFonts w:hint="eastAsia"/>
                <w:kern w:val="2"/>
                <w:highlight w:val="none"/>
              </w:rPr>
              <w:t>宁夏</w:t>
            </w:r>
          </w:p>
        </w:tc>
        <w:tc>
          <w:tcPr>
            <w:tcW w:w="660" w:type="dxa"/>
            <w:tcBorders>
              <w:top w:val="nil"/>
              <w:left w:val="nil"/>
              <w:bottom w:val="single" w:color="auto" w:sz="4" w:space="0"/>
              <w:right w:val="single" w:color="auto" w:sz="4" w:space="0"/>
            </w:tcBorders>
            <w:shd w:val="clear" w:color="auto" w:fill="auto"/>
            <w:noWrap/>
            <w:vAlign w:val="center"/>
          </w:tcPr>
          <w:p w14:paraId="47CAE841">
            <w:pPr>
              <w:pStyle w:val="14"/>
              <w:jc w:val="center"/>
              <w:rPr>
                <w:kern w:val="2"/>
                <w:highlight w:val="none"/>
              </w:rPr>
            </w:pPr>
            <w:r>
              <w:rPr>
                <w:rFonts w:hint="eastAsia"/>
                <w:kern w:val="2"/>
                <w:highlight w:val="none"/>
              </w:rPr>
              <w:t>56</w:t>
            </w:r>
          </w:p>
        </w:tc>
        <w:tc>
          <w:tcPr>
            <w:tcW w:w="720" w:type="dxa"/>
            <w:tcBorders>
              <w:top w:val="nil"/>
              <w:left w:val="nil"/>
              <w:bottom w:val="single" w:color="auto" w:sz="4" w:space="0"/>
              <w:right w:val="single" w:color="auto" w:sz="4" w:space="0"/>
            </w:tcBorders>
            <w:shd w:val="clear" w:color="auto" w:fill="auto"/>
            <w:noWrap/>
            <w:vAlign w:val="center"/>
          </w:tcPr>
          <w:p w14:paraId="498A5F45">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6CFC0A0F">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102A8502">
            <w:pPr>
              <w:pStyle w:val="14"/>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noWrap/>
            <w:vAlign w:val="center"/>
          </w:tcPr>
          <w:p w14:paraId="005D7689">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62ED7736">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66D39DB3">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6B6EBFD3">
            <w:pPr>
              <w:pStyle w:val="14"/>
              <w:rPr>
                <w:rFonts w:ascii="Arial Narrow" w:hAnsi="Arial Narrow"/>
                <w:kern w:val="2"/>
                <w:highlight w:val="none"/>
              </w:rPr>
            </w:pPr>
            <w:r>
              <w:rPr>
                <w:rFonts w:ascii="Arial Narrow" w:hAnsi="Arial Narrow"/>
                <w:kern w:val="2"/>
                <w:highlight w:val="none"/>
              </w:rPr>
              <w:t>　</w:t>
            </w:r>
          </w:p>
        </w:tc>
      </w:tr>
      <w:tr w14:paraId="753C76E2">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7A4ACB7E">
            <w:pPr>
              <w:pStyle w:val="14"/>
              <w:rPr>
                <w:kern w:val="2"/>
                <w:highlight w:val="none"/>
              </w:rPr>
            </w:pPr>
            <w:r>
              <w:rPr>
                <w:rFonts w:hint="eastAsia"/>
                <w:kern w:val="2"/>
                <w:highlight w:val="none"/>
              </w:rPr>
              <w:t>广东</w:t>
            </w:r>
          </w:p>
        </w:tc>
        <w:tc>
          <w:tcPr>
            <w:tcW w:w="1160" w:type="dxa"/>
            <w:tcBorders>
              <w:top w:val="nil"/>
              <w:left w:val="nil"/>
              <w:bottom w:val="single" w:color="auto" w:sz="4" w:space="0"/>
              <w:right w:val="single" w:color="auto" w:sz="4" w:space="0"/>
            </w:tcBorders>
            <w:shd w:val="clear" w:color="auto" w:fill="auto"/>
            <w:noWrap/>
            <w:vAlign w:val="center"/>
          </w:tcPr>
          <w:p w14:paraId="32BB05CC">
            <w:pPr>
              <w:pStyle w:val="14"/>
              <w:rPr>
                <w:kern w:val="2"/>
                <w:highlight w:val="none"/>
              </w:rPr>
            </w:pPr>
            <w:r>
              <w:rPr>
                <w:rFonts w:hint="eastAsia"/>
                <w:kern w:val="2"/>
                <w:highlight w:val="none"/>
              </w:rPr>
              <w:t>青海</w:t>
            </w:r>
          </w:p>
        </w:tc>
        <w:tc>
          <w:tcPr>
            <w:tcW w:w="660" w:type="dxa"/>
            <w:tcBorders>
              <w:top w:val="nil"/>
              <w:left w:val="nil"/>
              <w:bottom w:val="single" w:color="auto" w:sz="4" w:space="0"/>
              <w:right w:val="single" w:color="auto" w:sz="4" w:space="0"/>
            </w:tcBorders>
            <w:shd w:val="clear" w:color="auto" w:fill="auto"/>
            <w:noWrap/>
            <w:vAlign w:val="center"/>
          </w:tcPr>
          <w:p w14:paraId="1BDC5720">
            <w:pPr>
              <w:pStyle w:val="14"/>
              <w:jc w:val="center"/>
              <w:rPr>
                <w:kern w:val="2"/>
                <w:highlight w:val="none"/>
              </w:rPr>
            </w:pPr>
            <w:r>
              <w:rPr>
                <w:rFonts w:hint="eastAsia"/>
                <w:kern w:val="2"/>
                <w:highlight w:val="none"/>
              </w:rPr>
              <w:t>74</w:t>
            </w:r>
          </w:p>
        </w:tc>
        <w:tc>
          <w:tcPr>
            <w:tcW w:w="720" w:type="dxa"/>
            <w:tcBorders>
              <w:top w:val="nil"/>
              <w:left w:val="nil"/>
              <w:bottom w:val="single" w:color="auto" w:sz="4" w:space="0"/>
              <w:right w:val="single" w:color="auto" w:sz="4" w:space="0"/>
            </w:tcBorders>
            <w:shd w:val="clear" w:color="auto" w:fill="auto"/>
            <w:noWrap/>
            <w:vAlign w:val="center"/>
          </w:tcPr>
          <w:p w14:paraId="196CCF3D">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0DDE8041">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1D476F7B">
            <w:pPr>
              <w:pStyle w:val="14"/>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noWrap/>
            <w:vAlign w:val="center"/>
          </w:tcPr>
          <w:p w14:paraId="553F128F">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01F0CFAD">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098F4DF5">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20D9FA01">
            <w:pPr>
              <w:pStyle w:val="14"/>
              <w:rPr>
                <w:rFonts w:ascii="Arial Narrow" w:hAnsi="Arial Narrow"/>
                <w:kern w:val="2"/>
                <w:highlight w:val="none"/>
              </w:rPr>
            </w:pPr>
            <w:r>
              <w:rPr>
                <w:rFonts w:ascii="Arial Narrow" w:hAnsi="Arial Narrow"/>
                <w:kern w:val="2"/>
                <w:highlight w:val="none"/>
              </w:rPr>
              <w:t>　</w:t>
            </w:r>
          </w:p>
        </w:tc>
      </w:tr>
      <w:tr w14:paraId="6F979D4D">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10981276">
            <w:pPr>
              <w:pStyle w:val="14"/>
              <w:rPr>
                <w:kern w:val="2"/>
                <w:highlight w:val="none"/>
              </w:rPr>
            </w:pPr>
            <w:r>
              <w:rPr>
                <w:rFonts w:hint="eastAsia"/>
                <w:kern w:val="2"/>
                <w:highlight w:val="none"/>
              </w:rPr>
              <w:t>广东</w:t>
            </w:r>
          </w:p>
        </w:tc>
        <w:tc>
          <w:tcPr>
            <w:tcW w:w="1160" w:type="dxa"/>
            <w:tcBorders>
              <w:top w:val="nil"/>
              <w:left w:val="nil"/>
              <w:bottom w:val="single" w:color="auto" w:sz="4" w:space="0"/>
              <w:right w:val="single" w:color="auto" w:sz="4" w:space="0"/>
            </w:tcBorders>
            <w:shd w:val="clear" w:color="auto" w:fill="auto"/>
            <w:noWrap/>
            <w:vAlign w:val="center"/>
          </w:tcPr>
          <w:p w14:paraId="7AC3AA38">
            <w:pPr>
              <w:pStyle w:val="14"/>
              <w:rPr>
                <w:kern w:val="2"/>
                <w:highlight w:val="none"/>
              </w:rPr>
            </w:pPr>
            <w:r>
              <w:rPr>
                <w:rFonts w:hint="eastAsia"/>
                <w:kern w:val="2"/>
                <w:highlight w:val="none"/>
              </w:rPr>
              <w:t>黑龙江</w:t>
            </w:r>
          </w:p>
        </w:tc>
        <w:tc>
          <w:tcPr>
            <w:tcW w:w="660" w:type="dxa"/>
            <w:tcBorders>
              <w:top w:val="nil"/>
              <w:left w:val="nil"/>
              <w:bottom w:val="single" w:color="auto" w:sz="4" w:space="0"/>
              <w:right w:val="single" w:color="auto" w:sz="4" w:space="0"/>
            </w:tcBorders>
            <w:shd w:val="clear" w:color="auto" w:fill="auto"/>
            <w:noWrap/>
            <w:vAlign w:val="center"/>
          </w:tcPr>
          <w:p w14:paraId="4CC21EC6">
            <w:pPr>
              <w:pStyle w:val="14"/>
              <w:jc w:val="center"/>
              <w:rPr>
                <w:kern w:val="2"/>
                <w:highlight w:val="none"/>
              </w:rPr>
            </w:pPr>
            <w:r>
              <w:rPr>
                <w:rFonts w:hint="eastAsia"/>
                <w:kern w:val="2"/>
                <w:highlight w:val="none"/>
              </w:rPr>
              <w:t>74</w:t>
            </w:r>
          </w:p>
        </w:tc>
        <w:tc>
          <w:tcPr>
            <w:tcW w:w="720" w:type="dxa"/>
            <w:tcBorders>
              <w:top w:val="nil"/>
              <w:left w:val="nil"/>
              <w:bottom w:val="single" w:color="auto" w:sz="4" w:space="0"/>
              <w:right w:val="single" w:color="auto" w:sz="4" w:space="0"/>
            </w:tcBorders>
            <w:shd w:val="clear" w:color="auto" w:fill="auto"/>
            <w:noWrap/>
            <w:vAlign w:val="center"/>
          </w:tcPr>
          <w:p w14:paraId="36A5C8BE">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617F8FB4">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0DCBF38C">
            <w:pPr>
              <w:pStyle w:val="14"/>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noWrap/>
            <w:vAlign w:val="center"/>
          </w:tcPr>
          <w:p w14:paraId="2484AAB8">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4A85A6B8">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71FD786E">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5315F432">
            <w:pPr>
              <w:pStyle w:val="14"/>
              <w:rPr>
                <w:rFonts w:ascii="Arial Narrow" w:hAnsi="Arial Narrow"/>
                <w:kern w:val="2"/>
                <w:highlight w:val="none"/>
              </w:rPr>
            </w:pPr>
            <w:r>
              <w:rPr>
                <w:rFonts w:ascii="Arial Narrow" w:hAnsi="Arial Narrow"/>
                <w:kern w:val="2"/>
                <w:highlight w:val="none"/>
              </w:rPr>
              <w:t>　</w:t>
            </w:r>
          </w:p>
        </w:tc>
      </w:tr>
      <w:tr w14:paraId="6BED70AC">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2EAA1DB2">
            <w:pPr>
              <w:pStyle w:val="14"/>
              <w:rPr>
                <w:kern w:val="2"/>
                <w:highlight w:val="none"/>
              </w:rPr>
            </w:pPr>
            <w:r>
              <w:rPr>
                <w:rFonts w:hint="eastAsia"/>
                <w:kern w:val="2"/>
                <w:highlight w:val="none"/>
              </w:rPr>
              <w:t>广东</w:t>
            </w:r>
          </w:p>
        </w:tc>
        <w:tc>
          <w:tcPr>
            <w:tcW w:w="1160" w:type="dxa"/>
            <w:tcBorders>
              <w:top w:val="nil"/>
              <w:left w:val="nil"/>
              <w:bottom w:val="single" w:color="auto" w:sz="4" w:space="0"/>
              <w:right w:val="single" w:color="auto" w:sz="4" w:space="0"/>
            </w:tcBorders>
            <w:shd w:val="clear" w:color="auto" w:fill="auto"/>
            <w:noWrap/>
            <w:vAlign w:val="center"/>
          </w:tcPr>
          <w:p w14:paraId="46E9C66B">
            <w:pPr>
              <w:pStyle w:val="14"/>
              <w:rPr>
                <w:kern w:val="2"/>
                <w:highlight w:val="none"/>
              </w:rPr>
            </w:pPr>
            <w:r>
              <w:rPr>
                <w:rFonts w:hint="eastAsia"/>
                <w:kern w:val="2"/>
                <w:highlight w:val="none"/>
              </w:rPr>
              <w:t>吉林</w:t>
            </w:r>
          </w:p>
        </w:tc>
        <w:tc>
          <w:tcPr>
            <w:tcW w:w="660" w:type="dxa"/>
            <w:tcBorders>
              <w:top w:val="nil"/>
              <w:left w:val="nil"/>
              <w:bottom w:val="single" w:color="auto" w:sz="4" w:space="0"/>
              <w:right w:val="single" w:color="auto" w:sz="4" w:space="0"/>
            </w:tcBorders>
            <w:shd w:val="clear" w:color="auto" w:fill="auto"/>
            <w:noWrap/>
            <w:vAlign w:val="center"/>
          </w:tcPr>
          <w:p w14:paraId="51D3BD7F">
            <w:pPr>
              <w:pStyle w:val="14"/>
              <w:jc w:val="center"/>
              <w:rPr>
                <w:kern w:val="2"/>
                <w:highlight w:val="none"/>
              </w:rPr>
            </w:pPr>
            <w:r>
              <w:rPr>
                <w:rFonts w:hint="eastAsia"/>
                <w:kern w:val="2"/>
                <w:highlight w:val="none"/>
              </w:rPr>
              <w:t>50</w:t>
            </w:r>
          </w:p>
        </w:tc>
        <w:tc>
          <w:tcPr>
            <w:tcW w:w="720" w:type="dxa"/>
            <w:tcBorders>
              <w:top w:val="nil"/>
              <w:left w:val="nil"/>
              <w:bottom w:val="single" w:color="auto" w:sz="4" w:space="0"/>
              <w:right w:val="single" w:color="auto" w:sz="4" w:space="0"/>
            </w:tcBorders>
            <w:shd w:val="clear" w:color="auto" w:fill="auto"/>
            <w:noWrap/>
            <w:vAlign w:val="center"/>
          </w:tcPr>
          <w:p w14:paraId="3AF968F7">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26527940">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72AD554C">
            <w:pPr>
              <w:pStyle w:val="14"/>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noWrap/>
            <w:vAlign w:val="center"/>
          </w:tcPr>
          <w:p w14:paraId="14776EB0">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1E75F3EB">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0B16D2E9">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0F25F2B2">
            <w:pPr>
              <w:pStyle w:val="14"/>
              <w:rPr>
                <w:rFonts w:ascii="Arial Narrow" w:hAnsi="Arial Narrow"/>
                <w:kern w:val="2"/>
                <w:highlight w:val="none"/>
              </w:rPr>
            </w:pPr>
            <w:r>
              <w:rPr>
                <w:rFonts w:ascii="Arial Narrow" w:hAnsi="Arial Narrow"/>
                <w:kern w:val="2"/>
                <w:highlight w:val="none"/>
              </w:rPr>
              <w:t>　</w:t>
            </w:r>
          </w:p>
        </w:tc>
      </w:tr>
      <w:tr w14:paraId="0B447751">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781AD76D">
            <w:pPr>
              <w:pStyle w:val="14"/>
              <w:rPr>
                <w:kern w:val="2"/>
                <w:highlight w:val="none"/>
              </w:rPr>
            </w:pPr>
            <w:r>
              <w:rPr>
                <w:rFonts w:hint="eastAsia"/>
                <w:kern w:val="2"/>
                <w:highlight w:val="none"/>
              </w:rPr>
              <w:t>广东</w:t>
            </w:r>
          </w:p>
        </w:tc>
        <w:tc>
          <w:tcPr>
            <w:tcW w:w="1160" w:type="dxa"/>
            <w:tcBorders>
              <w:top w:val="nil"/>
              <w:left w:val="nil"/>
              <w:bottom w:val="single" w:color="auto" w:sz="4" w:space="0"/>
              <w:right w:val="single" w:color="auto" w:sz="4" w:space="0"/>
            </w:tcBorders>
            <w:shd w:val="clear" w:color="auto" w:fill="auto"/>
            <w:noWrap/>
            <w:vAlign w:val="center"/>
          </w:tcPr>
          <w:p w14:paraId="5FE004D1">
            <w:pPr>
              <w:pStyle w:val="14"/>
              <w:rPr>
                <w:kern w:val="2"/>
                <w:highlight w:val="none"/>
              </w:rPr>
            </w:pPr>
            <w:r>
              <w:rPr>
                <w:rFonts w:hint="eastAsia"/>
                <w:kern w:val="2"/>
                <w:highlight w:val="none"/>
              </w:rPr>
              <w:t>西藏</w:t>
            </w:r>
          </w:p>
        </w:tc>
        <w:tc>
          <w:tcPr>
            <w:tcW w:w="660" w:type="dxa"/>
            <w:tcBorders>
              <w:top w:val="nil"/>
              <w:left w:val="nil"/>
              <w:bottom w:val="single" w:color="auto" w:sz="4" w:space="0"/>
              <w:right w:val="single" w:color="auto" w:sz="4" w:space="0"/>
            </w:tcBorders>
            <w:shd w:val="clear" w:color="auto" w:fill="auto"/>
            <w:noWrap/>
            <w:vAlign w:val="center"/>
          </w:tcPr>
          <w:p w14:paraId="334518D6">
            <w:pPr>
              <w:pStyle w:val="14"/>
              <w:jc w:val="center"/>
              <w:rPr>
                <w:kern w:val="2"/>
                <w:highlight w:val="none"/>
              </w:rPr>
            </w:pPr>
            <w:r>
              <w:rPr>
                <w:rFonts w:hint="eastAsia"/>
                <w:kern w:val="2"/>
                <w:highlight w:val="none"/>
              </w:rPr>
              <w:t>148</w:t>
            </w:r>
          </w:p>
        </w:tc>
        <w:tc>
          <w:tcPr>
            <w:tcW w:w="720" w:type="dxa"/>
            <w:tcBorders>
              <w:top w:val="nil"/>
              <w:left w:val="nil"/>
              <w:bottom w:val="single" w:color="auto" w:sz="4" w:space="0"/>
              <w:right w:val="single" w:color="auto" w:sz="4" w:space="0"/>
            </w:tcBorders>
            <w:shd w:val="clear" w:color="auto" w:fill="auto"/>
            <w:noWrap/>
            <w:vAlign w:val="center"/>
          </w:tcPr>
          <w:p w14:paraId="51B1276E">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1C5E0D67">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0D01AC87">
            <w:pPr>
              <w:pStyle w:val="14"/>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noWrap/>
            <w:vAlign w:val="center"/>
          </w:tcPr>
          <w:p w14:paraId="5C102D2B">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7ED0BCA3">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4BDDA952">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29EDFF65">
            <w:pPr>
              <w:pStyle w:val="14"/>
              <w:rPr>
                <w:rFonts w:ascii="Arial Narrow" w:hAnsi="Arial Narrow"/>
                <w:kern w:val="2"/>
                <w:highlight w:val="none"/>
              </w:rPr>
            </w:pPr>
            <w:r>
              <w:rPr>
                <w:rFonts w:ascii="Arial Narrow" w:hAnsi="Arial Narrow"/>
                <w:kern w:val="2"/>
                <w:highlight w:val="none"/>
              </w:rPr>
              <w:t>　</w:t>
            </w:r>
          </w:p>
        </w:tc>
      </w:tr>
      <w:tr w14:paraId="7A621818">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2067D451">
            <w:pPr>
              <w:pStyle w:val="14"/>
              <w:rPr>
                <w:kern w:val="2"/>
                <w:highlight w:val="none"/>
              </w:rPr>
            </w:pPr>
            <w:r>
              <w:rPr>
                <w:rFonts w:hint="eastAsia"/>
                <w:kern w:val="2"/>
                <w:highlight w:val="none"/>
              </w:rPr>
              <w:t>广东</w:t>
            </w:r>
          </w:p>
        </w:tc>
        <w:tc>
          <w:tcPr>
            <w:tcW w:w="1160" w:type="dxa"/>
            <w:tcBorders>
              <w:top w:val="nil"/>
              <w:left w:val="nil"/>
              <w:bottom w:val="single" w:color="auto" w:sz="4" w:space="0"/>
              <w:right w:val="single" w:color="auto" w:sz="4" w:space="0"/>
            </w:tcBorders>
            <w:shd w:val="clear" w:color="auto" w:fill="auto"/>
            <w:noWrap/>
            <w:vAlign w:val="center"/>
          </w:tcPr>
          <w:p w14:paraId="67599F17">
            <w:pPr>
              <w:pStyle w:val="14"/>
              <w:rPr>
                <w:kern w:val="2"/>
                <w:highlight w:val="none"/>
              </w:rPr>
            </w:pPr>
            <w:r>
              <w:rPr>
                <w:rFonts w:hint="eastAsia"/>
                <w:kern w:val="2"/>
                <w:highlight w:val="none"/>
              </w:rPr>
              <w:t>新疆</w:t>
            </w:r>
          </w:p>
        </w:tc>
        <w:tc>
          <w:tcPr>
            <w:tcW w:w="660" w:type="dxa"/>
            <w:tcBorders>
              <w:top w:val="nil"/>
              <w:left w:val="nil"/>
              <w:bottom w:val="single" w:color="auto" w:sz="4" w:space="0"/>
              <w:right w:val="single" w:color="auto" w:sz="4" w:space="0"/>
            </w:tcBorders>
            <w:shd w:val="clear" w:color="auto" w:fill="auto"/>
            <w:noWrap/>
            <w:vAlign w:val="center"/>
          </w:tcPr>
          <w:p w14:paraId="3A0C888E">
            <w:pPr>
              <w:pStyle w:val="14"/>
              <w:jc w:val="center"/>
              <w:rPr>
                <w:kern w:val="2"/>
                <w:highlight w:val="none"/>
              </w:rPr>
            </w:pPr>
            <w:r>
              <w:rPr>
                <w:rFonts w:hint="eastAsia"/>
                <w:kern w:val="2"/>
                <w:highlight w:val="none"/>
              </w:rPr>
              <w:t>81</w:t>
            </w:r>
          </w:p>
        </w:tc>
        <w:tc>
          <w:tcPr>
            <w:tcW w:w="720" w:type="dxa"/>
            <w:tcBorders>
              <w:top w:val="nil"/>
              <w:left w:val="nil"/>
              <w:bottom w:val="single" w:color="auto" w:sz="4" w:space="0"/>
              <w:right w:val="single" w:color="auto" w:sz="4" w:space="0"/>
            </w:tcBorders>
            <w:shd w:val="clear" w:color="auto" w:fill="auto"/>
            <w:noWrap/>
            <w:vAlign w:val="center"/>
          </w:tcPr>
          <w:p w14:paraId="1D0E9D8F">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02494458">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52372119">
            <w:pPr>
              <w:pStyle w:val="14"/>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noWrap/>
            <w:vAlign w:val="center"/>
          </w:tcPr>
          <w:p w14:paraId="7DF51466">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5496E889">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446FC9FA">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7F73C89E">
            <w:pPr>
              <w:pStyle w:val="14"/>
              <w:rPr>
                <w:rFonts w:ascii="Arial Narrow" w:hAnsi="Arial Narrow"/>
                <w:kern w:val="2"/>
                <w:highlight w:val="none"/>
              </w:rPr>
            </w:pPr>
            <w:r>
              <w:rPr>
                <w:rFonts w:ascii="Arial Narrow" w:hAnsi="Arial Narrow"/>
                <w:kern w:val="2"/>
                <w:highlight w:val="none"/>
              </w:rPr>
              <w:t>　</w:t>
            </w:r>
          </w:p>
        </w:tc>
      </w:tr>
      <w:tr w14:paraId="60EC841C">
        <w:tblPrEx>
          <w:tblCellMar>
            <w:top w:w="0" w:type="dxa"/>
            <w:left w:w="108" w:type="dxa"/>
            <w:bottom w:w="0" w:type="dxa"/>
            <w:right w:w="108" w:type="dxa"/>
          </w:tblCellMar>
        </w:tblPrEx>
        <w:trPr>
          <w:trHeight w:val="255" w:hRule="atLeast"/>
        </w:trPr>
        <w:tc>
          <w:tcPr>
            <w:tcW w:w="192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0732561">
            <w:pPr>
              <w:pStyle w:val="14"/>
              <w:jc w:val="center"/>
              <w:rPr>
                <w:kern w:val="2"/>
                <w:highlight w:val="none"/>
              </w:rPr>
            </w:pPr>
            <w:r>
              <w:rPr>
                <w:rFonts w:hint="eastAsia"/>
                <w:kern w:val="2"/>
                <w:highlight w:val="none"/>
              </w:rPr>
              <w:t>合计</w:t>
            </w:r>
          </w:p>
        </w:tc>
        <w:tc>
          <w:tcPr>
            <w:tcW w:w="660" w:type="dxa"/>
            <w:tcBorders>
              <w:top w:val="nil"/>
              <w:left w:val="nil"/>
              <w:bottom w:val="single" w:color="auto" w:sz="4" w:space="0"/>
              <w:right w:val="single" w:color="auto" w:sz="4" w:space="0"/>
            </w:tcBorders>
            <w:shd w:val="clear" w:color="auto" w:fill="auto"/>
            <w:noWrap/>
            <w:vAlign w:val="center"/>
          </w:tcPr>
          <w:p w14:paraId="197C99D4">
            <w:pPr>
              <w:pStyle w:val="14"/>
              <w:jc w:val="center"/>
              <w:rPr>
                <w:kern w:val="2"/>
                <w:highlight w:val="none"/>
              </w:rPr>
            </w:pPr>
            <w:r>
              <w:rPr>
                <w:rFonts w:hint="eastAsia"/>
                <w:kern w:val="2"/>
                <w:highlight w:val="none"/>
              </w:rPr>
              <w:t>　</w:t>
            </w:r>
          </w:p>
        </w:tc>
        <w:tc>
          <w:tcPr>
            <w:tcW w:w="720" w:type="dxa"/>
            <w:tcBorders>
              <w:top w:val="nil"/>
              <w:left w:val="nil"/>
              <w:bottom w:val="single" w:color="auto" w:sz="4" w:space="0"/>
              <w:right w:val="single" w:color="auto" w:sz="4" w:space="0"/>
            </w:tcBorders>
            <w:shd w:val="clear" w:color="auto" w:fill="auto"/>
            <w:noWrap/>
            <w:vAlign w:val="center"/>
          </w:tcPr>
          <w:p w14:paraId="1518B714">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1BCCBF49">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374DAF80">
            <w:pPr>
              <w:pStyle w:val="14"/>
              <w:rPr>
                <w:rFonts w:ascii="Arial Narrow" w:hAnsi="Arial Narrow"/>
                <w:kern w:val="2"/>
                <w:highlight w:val="none"/>
              </w:rPr>
            </w:pPr>
            <w:r>
              <w:rPr>
                <w:rFonts w:ascii="Arial Narrow" w:hAnsi="Arial Narrow"/>
                <w:kern w:val="2"/>
                <w:highlight w:val="none"/>
              </w:rPr>
              <w:t>　</w:t>
            </w:r>
          </w:p>
        </w:tc>
        <w:tc>
          <w:tcPr>
            <w:tcW w:w="820" w:type="dxa"/>
            <w:tcBorders>
              <w:top w:val="nil"/>
              <w:left w:val="nil"/>
              <w:bottom w:val="single" w:color="auto" w:sz="4" w:space="0"/>
              <w:right w:val="single" w:color="auto" w:sz="4" w:space="0"/>
            </w:tcBorders>
            <w:shd w:val="clear" w:color="auto" w:fill="auto"/>
            <w:noWrap/>
            <w:vAlign w:val="center"/>
          </w:tcPr>
          <w:p w14:paraId="7DD37ADE">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6E5D5F19">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3D0DB733">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16EFCC55">
            <w:pPr>
              <w:pStyle w:val="14"/>
              <w:rPr>
                <w:rFonts w:ascii="Arial Narrow" w:hAnsi="Arial Narrow"/>
                <w:kern w:val="2"/>
                <w:highlight w:val="none"/>
              </w:rPr>
            </w:pPr>
            <w:r>
              <w:rPr>
                <w:rFonts w:ascii="Arial Narrow" w:hAnsi="Arial Narrow"/>
                <w:kern w:val="2"/>
                <w:highlight w:val="none"/>
              </w:rPr>
              <w:t>　</w:t>
            </w:r>
          </w:p>
        </w:tc>
      </w:tr>
    </w:tbl>
    <w:p w14:paraId="500401EE">
      <w:pPr>
        <w:pStyle w:val="14"/>
        <w:rPr>
          <w:kern w:val="2"/>
          <w:sz w:val="21"/>
          <w:szCs w:val="22"/>
          <w:highlight w:val="none"/>
        </w:rPr>
      </w:pPr>
    </w:p>
    <w:p w14:paraId="7476EFEC">
      <w:pPr>
        <w:pStyle w:val="14"/>
        <w:rPr>
          <w:kern w:val="2"/>
          <w:sz w:val="21"/>
          <w:szCs w:val="22"/>
          <w:highlight w:val="none"/>
        </w:rPr>
      </w:pPr>
      <w:r>
        <w:rPr>
          <w:rFonts w:hint="eastAsia"/>
          <w:kern w:val="2"/>
          <w:sz w:val="21"/>
          <w:szCs w:val="22"/>
          <w:highlight w:val="none"/>
        </w:rPr>
        <w:t>2、冷链件配送报价表</w:t>
      </w:r>
    </w:p>
    <w:tbl>
      <w:tblPr>
        <w:tblStyle w:val="5"/>
        <w:tblW w:w="8570" w:type="dxa"/>
        <w:tblInd w:w="93" w:type="dxa"/>
        <w:tblLayout w:type="autofit"/>
        <w:tblCellMar>
          <w:top w:w="0" w:type="dxa"/>
          <w:left w:w="108" w:type="dxa"/>
          <w:bottom w:w="0" w:type="dxa"/>
          <w:right w:w="108" w:type="dxa"/>
        </w:tblCellMar>
      </w:tblPr>
      <w:tblGrid>
        <w:gridCol w:w="760"/>
        <w:gridCol w:w="1240"/>
        <w:gridCol w:w="992"/>
        <w:gridCol w:w="640"/>
        <w:gridCol w:w="900"/>
        <w:gridCol w:w="880"/>
        <w:gridCol w:w="660"/>
        <w:gridCol w:w="800"/>
        <w:gridCol w:w="798"/>
        <w:gridCol w:w="900"/>
      </w:tblGrid>
      <w:tr w14:paraId="153D0D86">
        <w:tblPrEx>
          <w:tblCellMar>
            <w:top w:w="0" w:type="dxa"/>
            <w:left w:w="108" w:type="dxa"/>
            <w:bottom w:w="0" w:type="dxa"/>
            <w:right w:w="108" w:type="dxa"/>
          </w:tblCellMar>
        </w:tblPrEx>
        <w:trPr>
          <w:trHeight w:val="240" w:hRule="atLeast"/>
        </w:trPr>
        <w:tc>
          <w:tcPr>
            <w:tcW w:w="76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1E77F26">
            <w:pPr>
              <w:pStyle w:val="14"/>
              <w:jc w:val="center"/>
              <w:rPr>
                <w:kern w:val="2"/>
                <w:highlight w:val="none"/>
              </w:rPr>
            </w:pPr>
            <w:r>
              <w:rPr>
                <w:rFonts w:hint="eastAsia"/>
                <w:kern w:val="2"/>
                <w:highlight w:val="none"/>
              </w:rPr>
              <w:t>出发地</w:t>
            </w:r>
          </w:p>
        </w:tc>
        <w:tc>
          <w:tcPr>
            <w:tcW w:w="124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2AC22EF">
            <w:pPr>
              <w:pStyle w:val="14"/>
              <w:jc w:val="center"/>
              <w:rPr>
                <w:kern w:val="2"/>
                <w:highlight w:val="none"/>
              </w:rPr>
            </w:pPr>
            <w:r>
              <w:rPr>
                <w:rFonts w:hint="eastAsia"/>
                <w:kern w:val="2"/>
                <w:highlight w:val="none"/>
              </w:rPr>
              <w:t>目的地</w:t>
            </w:r>
          </w:p>
        </w:tc>
        <w:tc>
          <w:tcPr>
            <w:tcW w:w="992"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66E361DC">
            <w:pPr>
              <w:pStyle w:val="14"/>
              <w:jc w:val="center"/>
              <w:rPr>
                <w:kern w:val="2"/>
                <w:highlight w:val="none"/>
              </w:rPr>
            </w:pPr>
            <w:r>
              <w:rPr>
                <w:rFonts w:hint="eastAsia"/>
                <w:kern w:val="2"/>
                <w:highlight w:val="none"/>
              </w:rPr>
              <w:t>时限</w:t>
            </w:r>
            <w:r>
              <w:rPr>
                <w:rFonts w:hint="eastAsia"/>
                <w:kern w:val="2"/>
                <w:highlight w:val="none"/>
              </w:rPr>
              <w:br w:type="textWrapping"/>
            </w:r>
            <w:r>
              <w:rPr>
                <w:rFonts w:hint="eastAsia"/>
                <w:kern w:val="2"/>
                <w:highlight w:val="none"/>
              </w:rPr>
              <w:t>要求</w:t>
            </w:r>
            <w:r>
              <w:rPr>
                <w:rFonts w:hint="eastAsia"/>
                <w:kern w:val="2"/>
                <w:highlight w:val="none"/>
              </w:rPr>
              <w:br w:type="textWrapping"/>
            </w:r>
            <w:r>
              <w:rPr>
                <w:rFonts w:hint="eastAsia"/>
                <w:kern w:val="2"/>
                <w:highlight w:val="none"/>
              </w:rPr>
              <w:t>(h)</w:t>
            </w:r>
          </w:p>
        </w:tc>
        <w:tc>
          <w:tcPr>
            <w:tcW w:w="4678" w:type="dxa"/>
            <w:gridSpan w:val="6"/>
            <w:tcBorders>
              <w:top w:val="single" w:color="auto" w:sz="4" w:space="0"/>
              <w:left w:val="nil"/>
              <w:bottom w:val="single" w:color="auto" w:sz="4" w:space="0"/>
              <w:right w:val="single" w:color="000000" w:sz="4" w:space="0"/>
            </w:tcBorders>
            <w:shd w:val="clear" w:color="auto" w:fill="auto"/>
            <w:noWrap/>
            <w:vAlign w:val="center"/>
          </w:tcPr>
          <w:p w14:paraId="656FA880">
            <w:pPr>
              <w:pStyle w:val="14"/>
              <w:jc w:val="center"/>
              <w:rPr>
                <w:kern w:val="2"/>
                <w:highlight w:val="none"/>
              </w:rPr>
            </w:pPr>
            <w:r>
              <w:rPr>
                <w:rFonts w:hint="eastAsia"/>
                <w:kern w:val="2"/>
                <w:highlight w:val="none"/>
              </w:rPr>
              <w:t>冷链件</w:t>
            </w:r>
          </w:p>
        </w:tc>
        <w:tc>
          <w:tcPr>
            <w:tcW w:w="90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198F3D4">
            <w:pPr>
              <w:pStyle w:val="14"/>
              <w:jc w:val="center"/>
              <w:rPr>
                <w:kern w:val="2"/>
                <w:highlight w:val="none"/>
              </w:rPr>
            </w:pPr>
            <w:r>
              <w:rPr>
                <w:rFonts w:hint="eastAsia"/>
                <w:kern w:val="2"/>
                <w:highlight w:val="none"/>
              </w:rPr>
              <w:t>小计</w:t>
            </w:r>
          </w:p>
        </w:tc>
      </w:tr>
      <w:tr w14:paraId="32477A44">
        <w:trPr>
          <w:trHeight w:val="270" w:hRule="atLeast"/>
        </w:trPr>
        <w:tc>
          <w:tcPr>
            <w:tcW w:w="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1A65BC">
            <w:pPr>
              <w:pStyle w:val="14"/>
              <w:rPr>
                <w:kern w:val="2"/>
                <w:highlight w:val="none"/>
              </w:rPr>
            </w:pPr>
          </w:p>
        </w:tc>
        <w:tc>
          <w:tcPr>
            <w:tcW w:w="12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9EBA6D">
            <w:pPr>
              <w:pStyle w:val="14"/>
              <w:rPr>
                <w:kern w:val="2"/>
                <w:highlight w:val="none"/>
              </w:rPr>
            </w:pPr>
          </w:p>
        </w:tc>
        <w:tc>
          <w:tcPr>
            <w:tcW w:w="992"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5E163E5F">
            <w:pPr>
              <w:pStyle w:val="14"/>
              <w:rPr>
                <w:kern w:val="2"/>
                <w:highlight w:val="none"/>
              </w:rPr>
            </w:pPr>
          </w:p>
        </w:tc>
        <w:tc>
          <w:tcPr>
            <w:tcW w:w="2420" w:type="dxa"/>
            <w:gridSpan w:val="3"/>
            <w:tcBorders>
              <w:top w:val="single" w:color="auto" w:sz="4" w:space="0"/>
              <w:left w:val="nil"/>
              <w:bottom w:val="single" w:color="auto" w:sz="4" w:space="0"/>
              <w:right w:val="single" w:color="000000" w:sz="4" w:space="0"/>
            </w:tcBorders>
            <w:shd w:val="clear" w:color="auto" w:fill="auto"/>
            <w:noWrap/>
            <w:vAlign w:val="center"/>
          </w:tcPr>
          <w:p w14:paraId="6548D1FD">
            <w:pPr>
              <w:pStyle w:val="14"/>
              <w:jc w:val="center"/>
              <w:rPr>
                <w:kern w:val="2"/>
                <w:highlight w:val="none"/>
              </w:rPr>
            </w:pPr>
            <w:r>
              <w:rPr>
                <w:rFonts w:hint="eastAsia"/>
                <w:kern w:val="2"/>
                <w:highlight w:val="none"/>
              </w:rPr>
              <w:t>5L温控箱</w:t>
            </w:r>
          </w:p>
        </w:tc>
        <w:tc>
          <w:tcPr>
            <w:tcW w:w="2258" w:type="dxa"/>
            <w:gridSpan w:val="3"/>
            <w:tcBorders>
              <w:top w:val="single" w:color="auto" w:sz="4" w:space="0"/>
              <w:left w:val="nil"/>
              <w:bottom w:val="single" w:color="auto" w:sz="4" w:space="0"/>
              <w:right w:val="single" w:color="000000" w:sz="4" w:space="0"/>
            </w:tcBorders>
            <w:shd w:val="clear" w:color="auto" w:fill="auto"/>
            <w:noWrap/>
            <w:vAlign w:val="center"/>
          </w:tcPr>
          <w:p w14:paraId="30402BC1">
            <w:pPr>
              <w:pStyle w:val="14"/>
              <w:jc w:val="center"/>
              <w:rPr>
                <w:kern w:val="2"/>
                <w:highlight w:val="none"/>
              </w:rPr>
            </w:pPr>
            <w:r>
              <w:rPr>
                <w:rFonts w:hint="eastAsia"/>
                <w:kern w:val="2"/>
                <w:highlight w:val="none"/>
              </w:rPr>
              <w:t>12L温控箱</w:t>
            </w:r>
          </w:p>
        </w:tc>
        <w:tc>
          <w:tcPr>
            <w:tcW w:w="9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32727A">
            <w:pPr>
              <w:pStyle w:val="14"/>
              <w:rPr>
                <w:kern w:val="2"/>
                <w:highlight w:val="none"/>
              </w:rPr>
            </w:pPr>
          </w:p>
        </w:tc>
      </w:tr>
      <w:tr w14:paraId="2A7DC168">
        <w:tblPrEx>
          <w:tblCellMar>
            <w:top w:w="0" w:type="dxa"/>
            <w:left w:w="108" w:type="dxa"/>
            <w:bottom w:w="0" w:type="dxa"/>
            <w:right w:w="108" w:type="dxa"/>
          </w:tblCellMar>
        </w:tblPrEx>
        <w:trPr>
          <w:trHeight w:val="720" w:hRule="atLeast"/>
        </w:trPr>
        <w:tc>
          <w:tcPr>
            <w:tcW w:w="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E8D6B0">
            <w:pPr>
              <w:pStyle w:val="14"/>
              <w:rPr>
                <w:kern w:val="2"/>
                <w:highlight w:val="none"/>
              </w:rPr>
            </w:pPr>
          </w:p>
        </w:tc>
        <w:tc>
          <w:tcPr>
            <w:tcW w:w="12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0C149A">
            <w:pPr>
              <w:pStyle w:val="14"/>
              <w:rPr>
                <w:kern w:val="2"/>
                <w:highlight w:val="none"/>
              </w:rPr>
            </w:pPr>
          </w:p>
        </w:tc>
        <w:tc>
          <w:tcPr>
            <w:tcW w:w="992"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2134197A">
            <w:pPr>
              <w:pStyle w:val="14"/>
              <w:rPr>
                <w:kern w:val="2"/>
                <w:highlight w:val="none"/>
              </w:rPr>
            </w:pPr>
          </w:p>
        </w:tc>
        <w:tc>
          <w:tcPr>
            <w:tcW w:w="640" w:type="dxa"/>
            <w:tcBorders>
              <w:top w:val="nil"/>
              <w:left w:val="nil"/>
              <w:bottom w:val="nil"/>
              <w:right w:val="single" w:color="auto" w:sz="4" w:space="0"/>
            </w:tcBorders>
            <w:shd w:val="clear" w:color="auto" w:fill="auto"/>
            <w:vAlign w:val="center"/>
          </w:tcPr>
          <w:p w14:paraId="566D1FFC">
            <w:pPr>
              <w:pStyle w:val="14"/>
              <w:jc w:val="center"/>
              <w:rPr>
                <w:kern w:val="2"/>
                <w:highlight w:val="none"/>
              </w:rPr>
            </w:pPr>
            <w:r>
              <w:rPr>
                <w:rFonts w:hint="eastAsia"/>
                <w:kern w:val="2"/>
                <w:highlight w:val="none"/>
              </w:rPr>
              <w:t>冷链</w:t>
            </w:r>
            <w:r>
              <w:rPr>
                <w:rFonts w:hint="eastAsia"/>
                <w:kern w:val="2"/>
                <w:highlight w:val="none"/>
              </w:rPr>
              <w:br w:type="textWrapping"/>
            </w:r>
            <w:r>
              <w:rPr>
                <w:rFonts w:hint="eastAsia"/>
                <w:kern w:val="2"/>
                <w:highlight w:val="none"/>
              </w:rPr>
              <w:t>箱数</w:t>
            </w:r>
          </w:p>
        </w:tc>
        <w:tc>
          <w:tcPr>
            <w:tcW w:w="900" w:type="dxa"/>
            <w:tcBorders>
              <w:top w:val="nil"/>
              <w:left w:val="nil"/>
              <w:bottom w:val="nil"/>
              <w:right w:val="single" w:color="auto" w:sz="4" w:space="0"/>
            </w:tcBorders>
            <w:shd w:val="clear" w:color="auto" w:fill="auto"/>
            <w:vAlign w:val="center"/>
          </w:tcPr>
          <w:p w14:paraId="17C234BE">
            <w:pPr>
              <w:pStyle w:val="14"/>
              <w:jc w:val="center"/>
              <w:rPr>
                <w:kern w:val="2"/>
                <w:highlight w:val="none"/>
              </w:rPr>
            </w:pPr>
            <w:r>
              <w:rPr>
                <w:rFonts w:hint="eastAsia"/>
                <w:kern w:val="2"/>
                <w:highlight w:val="none"/>
              </w:rPr>
              <w:t>限价</w:t>
            </w:r>
            <w:r>
              <w:rPr>
                <w:rFonts w:hint="eastAsia"/>
                <w:kern w:val="2"/>
                <w:highlight w:val="none"/>
              </w:rPr>
              <w:br w:type="textWrapping"/>
            </w:r>
            <w:r>
              <w:rPr>
                <w:rFonts w:hint="eastAsia"/>
                <w:kern w:val="2"/>
                <w:highlight w:val="none"/>
              </w:rPr>
              <w:t>(箱/元)</w:t>
            </w:r>
          </w:p>
        </w:tc>
        <w:tc>
          <w:tcPr>
            <w:tcW w:w="880" w:type="dxa"/>
            <w:tcBorders>
              <w:top w:val="nil"/>
              <w:left w:val="nil"/>
              <w:bottom w:val="nil"/>
              <w:right w:val="single" w:color="auto" w:sz="4" w:space="0"/>
            </w:tcBorders>
            <w:shd w:val="clear" w:color="auto" w:fill="auto"/>
            <w:vAlign w:val="center"/>
          </w:tcPr>
          <w:p w14:paraId="59A8B4BA">
            <w:pPr>
              <w:pStyle w:val="14"/>
              <w:jc w:val="center"/>
              <w:rPr>
                <w:kern w:val="2"/>
                <w:highlight w:val="none"/>
              </w:rPr>
            </w:pPr>
            <w:r>
              <w:rPr>
                <w:rFonts w:hint="eastAsia"/>
                <w:kern w:val="2"/>
                <w:highlight w:val="none"/>
              </w:rPr>
              <w:t>单价</w:t>
            </w:r>
            <w:r>
              <w:rPr>
                <w:rFonts w:hint="eastAsia"/>
                <w:kern w:val="2"/>
                <w:highlight w:val="none"/>
              </w:rPr>
              <w:br w:type="textWrapping"/>
            </w:r>
            <w:r>
              <w:rPr>
                <w:rFonts w:hint="eastAsia"/>
                <w:kern w:val="2"/>
                <w:highlight w:val="none"/>
              </w:rPr>
              <w:t>(箱/元)</w:t>
            </w:r>
          </w:p>
        </w:tc>
        <w:tc>
          <w:tcPr>
            <w:tcW w:w="660" w:type="dxa"/>
            <w:tcBorders>
              <w:top w:val="nil"/>
              <w:left w:val="nil"/>
              <w:bottom w:val="nil"/>
              <w:right w:val="single" w:color="auto" w:sz="4" w:space="0"/>
            </w:tcBorders>
            <w:shd w:val="clear" w:color="auto" w:fill="auto"/>
            <w:vAlign w:val="center"/>
          </w:tcPr>
          <w:p w14:paraId="2E7D3279">
            <w:pPr>
              <w:pStyle w:val="14"/>
              <w:jc w:val="center"/>
              <w:rPr>
                <w:kern w:val="2"/>
                <w:highlight w:val="none"/>
              </w:rPr>
            </w:pPr>
            <w:r>
              <w:rPr>
                <w:rFonts w:hint="eastAsia"/>
                <w:kern w:val="2"/>
                <w:highlight w:val="none"/>
              </w:rPr>
              <w:t>冷链</w:t>
            </w:r>
            <w:r>
              <w:rPr>
                <w:rFonts w:hint="eastAsia"/>
                <w:kern w:val="2"/>
                <w:highlight w:val="none"/>
              </w:rPr>
              <w:br w:type="textWrapping"/>
            </w:r>
            <w:r>
              <w:rPr>
                <w:rFonts w:hint="eastAsia"/>
                <w:kern w:val="2"/>
                <w:highlight w:val="none"/>
              </w:rPr>
              <w:t>箱数</w:t>
            </w:r>
          </w:p>
        </w:tc>
        <w:tc>
          <w:tcPr>
            <w:tcW w:w="800" w:type="dxa"/>
            <w:tcBorders>
              <w:top w:val="nil"/>
              <w:left w:val="nil"/>
              <w:bottom w:val="nil"/>
              <w:right w:val="single" w:color="auto" w:sz="4" w:space="0"/>
            </w:tcBorders>
            <w:shd w:val="clear" w:color="auto" w:fill="auto"/>
            <w:vAlign w:val="center"/>
          </w:tcPr>
          <w:p w14:paraId="1FD3B676">
            <w:pPr>
              <w:pStyle w:val="14"/>
              <w:jc w:val="center"/>
              <w:rPr>
                <w:kern w:val="2"/>
                <w:highlight w:val="none"/>
              </w:rPr>
            </w:pPr>
            <w:r>
              <w:rPr>
                <w:rFonts w:hint="eastAsia"/>
                <w:kern w:val="2"/>
                <w:highlight w:val="none"/>
              </w:rPr>
              <w:t>限价</w:t>
            </w:r>
            <w:r>
              <w:rPr>
                <w:rFonts w:hint="eastAsia"/>
                <w:kern w:val="2"/>
                <w:highlight w:val="none"/>
              </w:rPr>
              <w:br w:type="textWrapping"/>
            </w:r>
            <w:r>
              <w:rPr>
                <w:rFonts w:hint="eastAsia"/>
                <w:kern w:val="2"/>
                <w:highlight w:val="none"/>
              </w:rPr>
              <w:t>(箱/元)</w:t>
            </w:r>
          </w:p>
        </w:tc>
        <w:tc>
          <w:tcPr>
            <w:tcW w:w="798" w:type="dxa"/>
            <w:tcBorders>
              <w:top w:val="nil"/>
              <w:left w:val="nil"/>
              <w:bottom w:val="nil"/>
              <w:right w:val="single" w:color="auto" w:sz="4" w:space="0"/>
            </w:tcBorders>
            <w:shd w:val="clear" w:color="auto" w:fill="auto"/>
            <w:vAlign w:val="center"/>
          </w:tcPr>
          <w:p w14:paraId="32CE575B">
            <w:pPr>
              <w:pStyle w:val="14"/>
              <w:jc w:val="center"/>
              <w:rPr>
                <w:kern w:val="2"/>
                <w:highlight w:val="none"/>
              </w:rPr>
            </w:pPr>
            <w:r>
              <w:rPr>
                <w:rFonts w:hint="eastAsia"/>
                <w:kern w:val="2"/>
                <w:highlight w:val="none"/>
              </w:rPr>
              <w:t>单价</w:t>
            </w:r>
            <w:r>
              <w:rPr>
                <w:rFonts w:hint="eastAsia"/>
                <w:kern w:val="2"/>
                <w:highlight w:val="none"/>
              </w:rPr>
              <w:br w:type="textWrapping"/>
            </w:r>
            <w:r>
              <w:rPr>
                <w:rFonts w:hint="eastAsia"/>
                <w:kern w:val="2"/>
                <w:highlight w:val="none"/>
              </w:rPr>
              <w:t>(箱/元)</w:t>
            </w:r>
          </w:p>
        </w:tc>
        <w:tc>
          <w:tcPr>
            <w:tcW w:w="9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8550AA">
            <w:pPr>
              <w:pStyle w:val="14"/>
              <w:rPr>
                <w:kern w:val="2"/>
                <w:highlight w:val="none"/>
              </w:rPr>
            </w:pPr>
          </w:p>
        </w:tc>
      </w:tr>
      <w:tr w14:paraId="7119085E">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49E83F5A">
            <w:pPr>
              <w:pStyle w:val="14"/>
              <w:rPr>
                <w:kern w:val="2"/>
                <w:highlight w:val="none"/>
              </w:rPr>
            </w:pPr>
            <w:r>
              <w:rPr>
                <w:rFonts w:hint="eastAsia"/>
                <w:kern w:val="2"/>
                <w:highlight w:val="none"/>
              </w:rPr>
              <w:t>广州</w:t>
            </w:r>
          </w:p>
        </w:tc>
        <w:tc>
          <w:tcPr>
            <w:tcW w:w="1240" w:type="dxa"/>
            <w:tcBorders>
              <w:top w:val="nil"/>
              <w:left w:val="nil"/>
              <w:bottom w:val="single" w:color="auto" w:sz="4" w:space="0"/>
              <w:right w:val="single" w:color="auto" w:sz="4" w:space="0"/>
            </w:tcBorders>
            <w:shd w:val="clear" w:color="auto" w:fill="auto"/>
            <w:noWrap/>
            <w:vAlign w:val="center"/>
          </w:tcPr>
          <w:p w14:paraId="67E18AA6">
            <w:pPr>
              <w:pStyle w:val="14"/>
              <w:rPr>
                <w:kern w:val="2"/>
                <w:highlight w:val="none"/>
              </w:rPr>
            </w:pPr>
            <w:r>
              <w:rPr>
                <w:rFonts w:hint="eastAsia"/>
                <w:kern w:val="2"/>
                <w:highlight w:val="none"/>
              </w:rPr>
              <w:t>广州</w:t>
            </w:r>
          </w:p>
        </w:tc>
        <w:tc>
          <w:tcPr>
            <w:tcW w:w="992" w:type="dxa"/>
            <w:tcBorders>
              <w:top w:val="nil"/>
              <w:left w:val="nil"/>
              <w:bottom w:val="single" w:color="auto" w:sz="4" w:space="0"/>
              <w:right w:val="single" w:color="auto" w:sz="4" w:space="0"/>
            </w:tcBorders>
            <w:shd w:val="clear" w:color="auto" w:fill="auto"/>
            <w:noWrap/>
            <w:vAlign w:val="center"/>
          </w:tcPr>
          <w:p w14:paraId="1E985F10">
            <w:pPr>
              <w:pStyle w:val="14"/>
              <w:jc w:val="center"/>
              <w:rPr>
                <w:kern w:val="2"/>
                <w:highlight w:val="none"/>
              </w:rPr>
            </w:pPr>
            <w:r>
              <w:rPr>
                <w:rFonts w:hint="eastAsia"/>
                <w:kern w:val="2"/>
                <w:highlight w:val="none"/>
              </w:rPr>
              <w:t>24</w:t>
            </w:r>
          </w:p>
        </w:tc>
        <w:tc>
          <w:tcPr>
            <w:tcW w:w="640" w:type="dxa"/>
            <w:tcBorders>
              <w:top w:val="single" w:color="auto" w:sz="4" w:space="0"/>
              <w:left w:val="nil"/>
              <w:bottom w:val="single" w:color="auto" w:sz="4" w:space="0"/>
              <w:right w:val="single" w:color="auto" w:sz="4" w:space="0"/>
            </w:tcBorders>
            <w:shd w:val="clear" w:color="auto" w:fill="auto"/>
            <w:noWrap/>
            <w:vAlign w:val="center"/>
          </w:tcPr>
          <w:p w14:paraId="55D47CB0">
            <w:pPr>
              <w:pStyle w:val="14"/>
              <w:jc w:val="right"/>
              <w:rPr>
                <w:rFonts w:ascii="Arial Narrow" w:hAnsi="Arial Narrow"/>
                <w:kern w:val="2"/>
                <w:highlight w:val="none"/>
              </w:rPr>
            </w:pPr>
          </w:p>
        </w:tc>
        <w:tc>
          <w:tcPr>
            <w:tcW w:w="900" w:type="dxa"/>
            <w:tcBorders>
              <w:top w:val="single" w:color="auto" w:sz="4" w:space="0"/>
              <w:left w:val="nil"/>
              <w:bottom w:val="single" w:color="auto" w:sz="4" w:space="0"/>
              <w:right w:val="single" w:color="auto" w:sz="4" w:space="0"/>
            </w:tcBorders>
            <w:shd w:val="clear" w:color="auto" w:fill="auto"/>
            <w:noWrap/>
            <w:vAlign w:val="center"/>
          </w:tcPr>
          <w:p w14:paraId="3D0688EB">
            <w:pPr>
              <w:pStyle w:val="14"/>
              <w:jc w:val="right"/>
              <w:rPr>
                <w:rFonts w:ascii="Arial Narrow" w:hAnsi="Arial Narrow"/>
                <w:kern w:val="2"/>
                <w:highlight w:val="none"/>
              </w:rPr>
            </w:pPr>
          </w:p>
        </w:tc>
        <w:tc>
          <w:tcPr>
            <w:tcW w:w="880" w:type="dxa"/>
            <w:tcBorders>
              <w:top w:val="single" w:color="auto" w:sz="4" w:space="0"/>
              <w:left w:val="nil"/>
              <w:bottom w:val="single" w:color="auto" w:sz="4" w:space="0"/>
              <w:right w:val="single" w:color="auto" w:sz="4" w:space="0"/>
            </w:tcBorders>
            <w:shd w:val="clear" w:color="auto" w:fill="auto"/>
            <w:noWrap/>
            <w:vAlign w:val="center"/>
          </w:tcPr>
          <w:p w14:paraId="0834DFBB">
            <w:pPr>
              <w:pStyle w:val="14"/>
              <w:rPr>
                <w:rFonts w:ascii="Arial Narrow" w:hAnsi="Arial Narrow"/>
                <w:kern w:val="2"/>
                <w:highlight w:val="none"/>
              </w:rPr>
            </w:pPr>
          </w:p>
        </w:tc>
        <w:tc>
          <w:tcPr>
            <w:tcW w:w="660" w:type="dxa"/>
            <w:tcBorders>
              <w:top w:val="single" w:color="auto" w:sz="4" w:space="0"/>
              <w:left w:val="nil"/>
              <w:bottom w:val="single" w:color="auto" w:sz="4" w:space="0"/>
              <w:right w:val="single" w:color="auto" w:sz="4" w:space="0"/>
            </w:tcBorders>
            <w:shd w:val="clear" w:color="auto" w:fill="auto"/>
            <w:noWrap/>
            <w:vAlign w:val="center"/>
          </w:tcPr>
          <w:p w14:paraId="24FDA958">
            <w:pPr>
              <w:pStyle w:val="14"/>
              <w:jc w:val="right"/>
              <w:rPr>
                <w:rFonts w:ascii="Arial Narrow" w:hAnsi="Arial Narrow"/>
                <w:kern w:val="2"/>
                <w:highlight w:val="none"/>
              </w:rPr>
            </w:pPr>
          </w:p>
        </w:tc>
        <w:tc>
          <w:tcPr>
            <w:tcW w:w="800" w:type="dxa"/>
            <w:tcBorders>
              <w:top w:val="single" w:color="auto" w:sz="4" w:space="0"/>
              <w:left w:val="nil"/>
              <w:bottom w:val="single" w:color="auto" w:sz="4" w:space="0"/>
              <w:right w:val="single" w:color="auto" w:sz="4" w:space="0"/>
            </w:tcBorders>
            <w:shd w:val="clear" w:color="auto" w:fill="auto"/>
            <w:noWrap/>
            <w:vAlign w:val="center"/>
          </w:tcPr>
          <w:p w14:paraId="573E4256">
            <w:pPr>
              <w:pStyle w:val="14"/>
              <w:jc w:val="right"/>
              <w:rPr>
                <w:rFonts w:ascii="Arial Narrow" w:hAnsi="Arial Narrow"/>
                <w:kern w:val="2"/>
                <w:highlight w:val="none"/>
              </w:rPr>
            </w:pPr>
          </w:p>
        </w:tc>
        <w:tc>
          <w:tcPr>
            <w:tcW w:w="798" w:type="dxa"/>
            <w:tcBorders>
              <w:top w:val="single" w:color="auto" w:sz="4" w:space="0"/>
              <w:left w:val="nil"/>
              <w:bottom w:val="single" w:color="auto" w:sz="4" w:space="0"/>
              <w:right w:val="single" w:color="auto" w:sz="4" w:space="0"/>
            </w:tcBorders>
            <w:shd w:val="clear" w:color="auto" w:fill="auto"/>
            <w:noWrap/>
            <w:vAlign w:val="center"/>
          </w:tcPr>
          <w:p w14:paraId="081A0055">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2885F0F7">
            <w:pPr>
              <w:pStyle w:val="14"/>
              <w:rPr>
                <w:rFonts w:ascii="Arial Narrow" w:hAnsi="Arial Narrow"/>
                <w:kern w:val="2"/>
                <w:highlight w:val="none"/>
              </w:rPr>
            </w:pPr>
            <w:r>
              <w:rPr>
                <w:rFonts w:ascii="Arial Narrow" w:hAnsi="Arial Narrow"/>
                <w:kern w:val="2"/>
                <w:highlight w:val="none"/>
              </w:rPr>
              <w:t>　</w:t>
            </w:r>
          </w:p>
        </w:tc>
      </w:tr>
      <w:tr w14:paraId="3AEEADC5">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26A2ACED">
            <w:pPr>
              <w:pStyle w:val="14"/>
              <w:rPr>
                <w:kern w:val="2"/>
                <w:highlight w:val="none"/>
              </w:rPr>
            </w:pPr>
            <w:r>
              <w:rPr>
                <w:rFonts w:hint="eastAsia"/>
                <w:kern w:val="2"/>
                <w:highlight w:val="none"/>
              </w:rPr>
              <w:t>广州</w:t>
            </w:r>
          </w:p>
        </w:tc>
        <w:tc>
          <w:tcPr>
            <w:tcW w:w="1240" w:type="dxa"/>
            <w:tcBorders>
              <w:top w:val="nil"/>
              <w:left w:val="nil"/>
              <w:bottom w:val="single" w:color="auto" w:sz="4" w:space="0"/>
              <w:right w:val="single" w:color="auto" w:sz="4" w:space="0"/>
            </w:tcBorders>
            <w:shd w:val="clear" w:color="auto" w:fill="auto"/>
            <w:noWrap/>
            <w:vAlign w:val="center"/>
          </w:tcPr>
          <w:p w14:paraId="6F2B2684">
            <w:pPr>
              <w:pStyle w:val="14"/>
              <w:rPr>
                <w:kern w:val="2"/>
                <w:highlight w:val="none"/>
              </w:rPr>
            </w:pPr>
            <w:r>
              <w:rPr>
                <w:rFonts w:hint="eastAsia"/>
                <w:kern w:val="2"/>
                <w:highlight w:val="none"/>
              </w:rPr>
              <w:t>广东（除广州市以外）</w:t>
            </w:r>
          </w:p>
        </w:tc>
        <w:tc>
          <w:tcPr>
            <w:tcW w:w="992" w:type="dxa"/>
            <w:tcBorders>
              <w:top w:val="nil"/>
              <w:left w:val="nil"/>
              <w:bottom w:val="single" w:color="auto" w:sz="4" w:space="0"/>
              <w:right w:val="single" w:color="auto" w:sz="4" w:space="0"/>
            </w:tcBorders>
            <w:shd w:val="clear" w:color="auto" w:fill="auto"/>
            <w:noWrap/>
            <w:vAlign w:val="center"/>
          </w:tcPr>
          <w:p w14:paraId="52C49836">
            <w:pPr>
              <w:pStyle w:val="14"/>
              <w:jc w:val="center"/>
              <w:rPr>
                <w:kern w:val="2"/>
                <w:highlight w:val="none"/>
              </w:rPr>
            </w:pPr>
            <w:r>
              <w:rPr>
                <w:rFonts w:hint="eastAsia"/>
                <w:kern w:val="2"/>
                <w:highlight w:val="none"/>
              </w:rPr>
              <w:t>24</w:t>
            </w:r>
          </w:p>
        </w:tc>
        <w:tc>
          <w:tcPr>
            <w:tcW w:w="640" w:type="dxa"/>
            <w:tcBorders>
              <w:top w:val="nil"/>
              <w:left w:val="nil"/>
              <w:bottom w:val="single" w:color="auto" w:sz="4" w:space="0"/>
              <w:right w:val="single" w:color="auto" w:sz="4" w:space="0"/>
            </w:tcBorders>
            <w:shd w:val="clear" w:color="auto" w:fill="auto"/>
            <w:noWrap/>
            <w:vAlign w:val="center"/>
          </w:tcPr>
          <w:p w14:paraId="67D1A519">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689E0CBE">
            <w:pPr>
              <w:pStyle w:val="14"/>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noWrap/>
            <w:vAlign w:val="center"/>
          </w:tcPr>
          <w:p w14:paraId="559D6352">
            <w:pPr>
              <w:pStyle w:val="14"/>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noWrap/>
            <w:vAlign w:val="center"/>
          </w:tcPr>
          <w:p w14:paraId="17BFBA7C">
            <w:pPr>
              <w:pStyle w:val="14"/>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noWrap/>
            <w:vAlign w:val="center"/>
          </w:tcPr>
          <w:p w14:paraId="27B33E1B">
            <w:pPr>
              <w:pStyle w:val="14"/>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noWrap/>
            <w:vAlign w:val="center"/>
          </w:tcPr>
          <w:p w14:paraId="5B85123C">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7FCB9634">
            <w:pPr>
              <w:pStyle w:val="14"/>
              <w:rPr>
                <w:rFonts w:ascii="Arial Narrow" w:hAnsi="Arial Narrow"/>
                <w:kern w:val="2"/>
                <w:highlight w:val="none"/>
              </w:rPr>
            </w:pPr>
            <w:r>
              <w:rPr>
                <w:rFonts w:ascii="Arial Narrow" w:hAnsi="Arial Narrow"/>
                <w:kern w:val="2"/>
                <w:highlight w:val="none"/>
              </w:rPr>
              <w:t>　</w:t>
            </w:r>
          </w:p>
        </w:tc>
      </w:tr>
      <w:tr w14:paraId="5CB38272">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347410D4">
            <w:pPr>
              <w:pStyle w:val="14"/>
              <w:rPr>
                <w:kern w:val="2"/>
                <w:highlight w:val="none"/>
              </w:rPr>
            </w:pPr>
            <w:r>
              <w:rPr>
                <w:rFonts w:hint="eastAsia"/>
                <w:kern w:val="2"/>
                <w:highlight w:val="none"/>
              </w:rPr>
              <w:t>广州</w:t>
            </w:r>
          </w:p>
        </w:tc>
        <w:tc>
          <w:tcPr>
            <w:tcW w:w="1240" w:type="dxa"/>
            <w:tcBorders>
              <w:top w:val="nil"/>
              <w:left w:val="nil"/>
              <w:bottom w:val="single" w:color="auto" w:sz="4" w:space="0"/>
              <w:right w:val="single" w:color="auto" w:sz="4" w:space="0"/>
            </w:tcBorders>
            <w:shd w:val="clear" w:color="auto" w:fill="auto"/>
            <w:noWrap/>
            <w:vAlign w:val="center"/>
          </w:tcPr>
          <w:p w14:paraId="7B28104C">
            <w:pPr>
              <w:pStyle w:val="14"/>
              <w:rPr>
                <w:kern w:val="2"/>
                <w:highlight w:val="none"/>
              </w:rPr>
            </w:pPr>
            <w:r>
              <w:rPr>
                <w:rFonts w:hint="eastAsia"/>
                <w:kern w:val="2"/>
                <w:highlight w:val="none"/>
              </w:rPr>
              <w:t>福建</w:t>
            </w:r>
          </w:p>
        </w:tc>
        <w:tc>
          <w:tcPr>
            <w:tcW w:w="992" w:type="dxa"/>
            <w:tcBorders>
              <w:top w:val="nil"/>
              <w:left w:val="nil"/>
              <w:bottom w:val="single" w:color="auto" w:sz="4" w:space="0"/>
              <w:right w:val="single" w:color="auto" w:sz="4" w:space="0"/>
            </w:tcBorders>
            <w:shd w:val="clear" w:color="auto" w:fill="auto"/>
            <w:noWrap/>
            <w:vAlign w:val="center"/>
          </w:tcPr>
          <w:p w14:paraId="2977D8DD">
            <w:pPr>
              <w:pStyle w:val="14"/>
              <w:jc w:val="center"/>
              <w:rPr>
                <w:kern w:val="2"/>
                <w:highlight w:val="none"/>
              </w:rPr>
            </w:pPr>
            <w:r>
              <w:rPr>
                <w:rFonts w:hint="eastAsia"/>
                <w:kern w:val="2"/>
                <w:highlight w:val="none"/>
              </w:rPr>
              <w:t>36</w:t>
            </w:r>
          </w:p>
        </w:tc>
        <w:tc>
          <w:tcPr>
            <w:tcW w:w="640" w:type="dxa"/>
            <w:tcBorders>
              <w:top w:val="nil"/>
              <w:left w:val="nil"/>
              <w:bottom w:val="single" w:color="auto" w:sz="4" w:space="0"/>
              <w:right w:val="single" w:color="auto" w:sz="4" w:space="0"/>
            </w:tcBorders>
            <w:shd w:val="clear" w:color="auto" w:fill="auto"/>
            <w:noWrap/>
            <w:vAlign w:val="center"/>
          </w:tcPr>
          <w:p w14:paraId="64BB7230">
            <w:pPr>
              <w:pStyle w:val="14"/>
              <w:ind w:right="200"/>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43931DB5">
            <w:pPr>
              <w:pStyle w:val="14"/>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noWrap/>
            <w:vAlign w:val="center"/>
          </w:tcPr>
          <w:p w14:paraId="636B2B82">
            <w:pPr>
              <w:pStyle w:val="14"/>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noWrap/>
            <w:vAlign w:val="center"/>
          </w:tcPr>
          <w:p w14:paraId="29ABDD62">
            <w:pPr>
              <w:pStyle w:val="14"/>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noWrap/>
            <w:vAlign w:val="center"/>
          </w:tcPr>
          <w:p w14:paraId="7A23BD63">
            <w:pPr>
              <w:pStyle w:val="14"/>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noWrap/>
            <w:vAlign w:val="center"/>
          </w:tcPr>
          <w:p w14:paraId="3675FD78">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6BAF188C">
            <w:pPr>
              <w:pStyle w:val="14"/>
              <w:rPr>
                <w:rFonts w:ascii="Arial Narrow" w:hAnsi="Arial Narrow"/>
                <w:kern w:val="2"/>
                <w:highlight w:val="none"/>
              </w:rPr>
            </w:pPr>
            <w:r>
              <w:rPr>
                <w:rFonts w:ascii="Arial Narrow" w:hAnsi="Arial Narrow"/>
                <w:kern w:val="2"/>
                <w:highlight w:val="none"/>
              </w:rPr>
              <w:t>　</w:t>
            </w:r>
          </w:p>
        </w:tc>
      </w:tr>
      <w:tr w14:paraId="71B844CC">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594B2F6E">
            <w:pPr>
              <w:pStyle w:val="14"/>
              <w:rPr>
                <w:kern w:val="2"/>
                <w:highlight w:val="none"/>
              </w:rPr>
            </w:pPr>
            <w:r>
              <w:rPr>
                <w:rFonts w:hint="eastAsia"/>
                <w:kern w:val="2"/>
                <w:highlight w:val="none"/>
              </w:rPr>
              <w:t>广州</w:t>
            </w:r>
          </w:p>
        </w:tc>
        <w:tc>
          <w:tcPr>
            <w:tcW w:w="1240" w:type="dxa"/>
            <w:tcBorders>
              <w:top w:val="nil"/>
              <w:left w:val="nil"/>
              <w:bottom w:val="single" w:color="auto" w:sz="4" w:space="0"/>
              <w:right w:val="single" w:color="auto" w:sz="4" w:space="0"/>
            </w:tcBorders>
            <w:shd w:val="clear" w:color="auto" w:fill="auto"/>
            <w:noWrap/>
            <w:vAlign w:val="center"/>
          </w:tcPr>
          <w:p w14:paraId="6057B0CD">
            <w:pPr>
              <w:pStyle w:val="14"/>
              <w:rPr>
                <w:kern w:val="2"/>
                <w:highlight w:val="none"/>
              </w:rPr>
            </w:pPr>
            <w:r>
              <w:rPr>
                <w:rFonts w:hint="eastAsia"/>
                <w:kern w:val="2"/>
                <w:highlight w:val="none"/>
              </w:rPr>
              <w:t>广西</w:t>
            </w:r>
          </w:p>
        </w:tc>
        <w:tc>
          <w:tcPr>
            <w:tcW w:w="992" w:type="dxa"/>
            <w:tcBorders>
              <w:top w:val="nil"/>
              <w:left w:val="nil"/>
              <w:bottom w:val="single" w:color="auto" w:sz="4" w:space="0"/>
              <w:right w:val="single" w:color="auto" w:sz="4" w:space="0"/>
            </w:tcBorders>
            <w:shd w:val="clear" w:color="auto" w:fill="auto"/>
            <w:noWrap/>
            <w:vAlign w:val="center"/>
          </w:tcPr>
          <w:p w14:paraId="75743C46">
            <w:pPr>
              <w:pStyle w:val="14"/>
              <w:jc w:val="center"/>
              <w:rPr>
                <w:kern w:val="2"/>
                <w:highlight w:val="none"/>
              </w:rPr>
            </w:pPr>
            <w:r>
              <w:rPr>
                <w:rFonts w:hint="eastAsia"/>
                <w:kern w:val="2"/>
                <w:highlight w:val="none"/>
              </w:rPr>
              <w:t>36</w:t>
            </w:r>
          </w:p>
        </w:tc>
        <w:tc>
          <w:tcPr>
            <w:tcW w:w="640" w:type="dxa"/>
            <w:tcBorders>
              <w:top w:val="nil"/>
              <w:left w:val="nil"/>
              <w:bottom w:val="single" w:color="auto" w:sz="4" w:space="0"/>
              <w:right w:val="single" w:color="auto" w:sz="4" w:space="0"/>
            </w:tcBorders>
            <w:shd w:val="clear" w:color="auto" w:fill="auto"/>
            <w:noWrap/>
            <w:vAlign w:val="center"/>
          </w:tcPr>
          <w:p w14:paraId="299B04DD">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489C62FC">
            <w:pPr>
              <w:pStyle w:val="14"/>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noWrap/>
            <w:vAlign w:val="center"/>
          </w:tcPr>
          <w:p w14:paraId="1242E41C">
            <w:pPr>
              <w:pStyle w:val="14"/>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noWrap/>
            <w:vAlign w:val="center"/>
          </w:tcPr>
          <w:p w14:paraId="52A23019">
            <w:pPr>
              <w:pStyle w:val="14"/>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noWrap/>
            <w:vAlign w:val="center"/>
          </w:tcPr>
          <w:p w14:paraId="457BCB7D">
            <w:pPr>
              <w:pStyle w:val="14"/>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noWrap/>
            <w:vAlign w:val="center"/>
          </w:tcPr>
          <w:p w14:paraId="0FBE7231">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15154A41">
            <w:pPr>
              <w:pStyle w:val="14"/>
              <w:rPr>
                <w:rFonts w:ascii="Arial Narrow" w:hAnsi="Arial Narrow"/>
                <w:kern w:val="2"/>
                <w:highlight w:val="none"/>
              </w:rPr>
            </w:pPr>
            <w:r>
              <w:rPr>
                <w:rFonts w:ascii="Arial Narrow" w:hAnsi="Arial Narrow"/>
                <w:kern w:val="2"/>
                <w:highlight w:val="none"/>
              </w:rPr>
              <w:t>　</w:t>
            </w:r>
          </w:p>
        </w:tc>
      </w:tr>
      <w:tr w14:paraId="548AC4DC">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3292CE9A">
            <w:pPr>
              <w:pStyle w:val="14"/>
              <w:rPr>
                <w:kern w:val="2"/>
                <w:highlight w:val="none"/>
              </w:rPr>
            </w:pPr>
            <w:r>
              <w:rPr>
                <w:rFonts w:hint="eastAsia"/>
                <w:kern w:val="2"/>
                <w:highlight w:val="none"/>
              </w:rPr>
              <w:t>广州</w:t>
            </w:r>
          </w:p>
        </w:tc>
        <w:tc>
          <w:tcPr>
            <w:tcW w:w="1240" w:type="dxa"/>
            <w:tcBorders>
              <w:top w:val="nil"/>
              <w:left w:val="nil"/>
              <w:bottom w:val="single" w:color="auto" w:sz="4" w:space="0"/>
              <w:right w:val="single" w:color="auto" w:sz="4" w:space="0"/>
            </w:tcBorders>
            <w:shd w:val="clear" w:color="auto" w:fill="auto"/>
            <w:noWrap/>
            <w:vAlign w:val="center"/>
          </w:tcPr>
          <w:p w14:paraId="2E54CBF4">
            <w:pPr>
              <w:pStyle w:val="14"/>
              <w:rPr>
                <w:kern w:val="2"/>
                <w:highlight w:val="none"/>
              </w:rPr>
            </w:pPr>
            <w:r>
              <w:rPr>
                <w:rFonts w:hint="eastAsia"/>
                <w:kern w:val="2"/>
                <w:highlight w:val="none"/>
              </w:rPr>
              <w:t>海南</w:t>
            </w:r>
          </w:p>
        </w:tc>
        <w:tc>
          <w:tcPr>
            <w:tcW w:w="992" w:type="dxa"/>
            <w:tcBorders>
              <w:top w:val="nil"/>
              <w:left w:val="nil"/>
              <w:bottom w:val="single" w:color="auto" w:sz="4" w:space="0"/>
              <w:right w:val="single" w:color="auto" w:sz="4" w:space="0"/>
            </w:tcBorders>
            <w:shd w:val="clear" w:color="auto" w:fill="auto"/>
            <w:noWrap/>
            <w:vAlign w:val="center"/>
          </w:tcPr>
          <w:p w14:paraId="2488F469">
            <w:pPr>
              <w:pStyle w:val="14"/>
              <w:jc w:val="center"/>
              <w:rPr>
                <w:kern w:val="2"/>
                <w:highlight w:val="none"/>
              </w:rPr>
            </w:pPr>
            <w:r>
              <w:rPr>
                <w:rFonts w:hint="eastAsia"/>
                <w:kern w:val="2"/>
                <w:highlight w:val="none"/>
              </w:rPr>
              <w:t>36</w:t>
            </w:r>
          </w:p>
        </w:tc>
        <w:tc>
          <w:tcPr>
            <w:tcW w:w="640" w:type="dxa"/>
            <w:tcBorders>
              <w:top w:val="nil"/>
              <w:left w:val="nil"/>
              <w:bottom w:val="single" w:color="auto" w:sz="4" w:space="0"/>
              <w:right w:val="single" w:color="auto" w:sz="4" w:space="0"/>
            </w:tcBorders>
            <w:shd w:val="clear" w:color="auto" w:fill="auto"/>
            <w:noWrap/>
            <w:vAlign w:val="center"/>
          </w:tcPr>
          <w:p w14:paraId="15C65966">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3082C577">
            <w:pPr>
              <w:pStyle w:val="14"/>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noWrap/>
            <w:vAlign w:val="center"/>
          </w:tcPr>
          <w:p w14:paraId="2B9A4E9C">
            <w:pPr>
              <w:pStyle w:val="14"/>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noWrap/>
            <w:vAlign w:val="center"/>
          </w:tcPr>
          <w:p w14:paraId="289DFA51">
            <w:pPr>
              <w:pStyle w:val="14"/>
              <w:ind w:right="200"/>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noWrap/>
            <w:vAlign w:val="center"/>
          </w:tcPr>
          <w:p w14:paraId="1B33ECC9">
            <w:pPr>
              <w:pStyle w:val="14"/>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noWrap/>
            <w:vAlign w:val="center"/>
          </w:tcPr>
          <w:p w14:paraId="3D2044DB">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7B8A8D71">
            <w:pPr>
              <w:pStyle w:val="14"/>
              <w:rPr>
                <w:rFonts w:ascii="Arial Narrow" w:hAnsi="Arial Narrow"/>
                <w:kern w:val="2"/>
                <w:highlight w:val="none"/>
              </w:rPr>
            </w:pPr>
            <w:r>
              <w:rPr>
                <w:rFonts w:ascii="Arial Narrow" w:hAnsi="Arial Narrow"/>
                <w:kern w:val="2"/>
                <w:highlight w:val="none"/>
              </w:rPr>
              <w:t>　</w:t>
            </w:r>
          </w:p>
        </w:tc>
      </w:tr>
      <w:tr w14:paraId="76EF29EF">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2A4C4EF6">
            <w:pPr>
              <w:pStyle w:val="14"/>
              <w:rPr>
                <w:kern w:val="2"/>
                <w:highlight w:val="none"/>
              </w:rPr>
            </w:pPr>
            <w:r>
              <w:rPr>
                <w:rFonts w:hint="eastAsia"/>
                <w:kern w:val="2"/>
                <w:highlight w:val="none"/>
              </w:rPr>
              <w:t>广州</w:t>
            </w:r>
          </w:p>
        </w:tc>
        <w:tc>
          <w:tcPr>
            <w:tcW w:w="1240" w:type="dxa"/>
            <w:tcBorders>
              <w:top w:val="nil"/>
              <w:left w:val="nil"/>
              <w:bottom w:val="single" w:color="auto" w:sz="4" w:space="0"/>
              <w:right w:val="single" w:color="auto" w:sz="4" w:space="0"/>
            </w:tcBorders>
            <w:shd w:val="clear" w:color="auto" w:fill="auto"/>
            <w:noWrap/>
            <w:vAlign w:val="center"/>
          </w:tcPr>
          <w:p w14:paraId="35EE8573">
            <w:pPr>
              <w:pStyle w:val="14"/>
              <w:rPr>
                <w:kern w:val="2"/>
                <w:highlight w:val="none"/>
              </w:rPr>
            </w:pPr>
            <w:r>
              <w:rPr>
                <w:rFonts w:hint="eastAsia"/>
                <w:kern w:val="2"/>
                <w:highlight w:val="none"/>
              </w:rPr>
              <w:t>湖南</w:t>
            </w:r>
          </w:p>
        </w:tc>
        <w:tc>
          <w:tcPr>
            <w:tcW w:w="992" w:type="dxa"/>
            <w:tcBorders>
              <w:top w:val="nil"/>
              <w:left w:val="nil"/>
              <w:bottom w:val="single" w:color="auto" w:sz="4" w:space="0"/>
              <w:right w:val="single" w:color="auto" w:sz="4" w:space="0"/>
            </w:tcBorders>
            <w:shd w:val="clear" w:color="auto" w:fill="auto"/>
            <w:noWrap/>
            <w:vAlign w:val="center"/>
          </w:tcPr>
          <w:p w14:paraId="2751CDB4">
            <w:pPr>
              <w:pStyle w:val="14"/>
              <w:jc w:val="center"/>
              <w:rPr>
                <w:kern w:val="2"/>
                <w:highlight w:val="none"/>
              </w:rPr>
            </w:pPr>
            <w:r>
              <w:rPr>
                <w:rFonts w:hint="eastAsia"/>
                <w:kern w:val="2"/>
                <w:highlight w:val="none"/>
              </w:rPr>
              <w:t>36</w:t>
            </w:r>
          </w:p>
        </w:tc>
        <w:tc>
          <w:tcPr>
            <w:tcW w:w="640" w:type="dxa"/>
            <w:tcBorders>
              <w:top w:val="nil"/>
              <w:left w:val="nil"/>
              <w:bottom w:val="single" w:color="auto" w:sz="4" w:space="0"/>
              <w:right w:val="single" w:color="auto" w:sz="4" w:space="0"/>
            </w:tcBorders>
            <w:shd w:val="clear" w:color="auto" w:fill="auto"/>
            <w:noWrap/>
            <w:vAlign w:val="center"/>
          </w:tcPr>
          <w:p w14:paraId="40A534E3">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0B8BA266">
            <w:pPr>
              <w:pStyle w:val="14"/>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noWrap/>
            <w:vAlign w:val="center"/>
          </w:tcPr>
          <w:p w14:paraId="0B778323">
            <w:pPr>
              <w:pStyle w:val="14"/>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noWrap/>
            <w:vAlign w:val="center"/>
          </w:tcPr>
          <w:p w14:paraId="6699D164">
            <w:pPr>
              <w:pStyle w:val="14"/>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noWrap/>
            <w:vAlign w:val="center"/>
          </w:tcPr>
          <w:p w14:paraId="542C140B">
            <w:pPr>
              <w:pStyle w:val="14"/>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noWrap/>
            <w:vAlign w:val="center"/>
          </w:tcPr>
          <w:p w14:paraId="30782DE1">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66728F5F">
            <w:pPr>
              <w:pStyle w:val="14"/>
              <w:rPr>
                <w:rFonts w:ascii="Arial Narrow" w:hAnsi="Arial Narrow"/>
                <w:kern w:val="2"/>
                <w:highlight w:val="none"/>
              </w:rPr>
            </w:pPr>
            <w:r>
              <w:rPr>
                <w:rFonts w:ascii="Arial Narrow" w:hAnsi="Arial Narrow"/>
                <w:kern w:val="2"/>
                <w:highlight w:val="none"/>
              </w:rPr>
              <w:t>　</w:t>
            </w:r>
          </w:p>
        </w:tc>
      </w:tr>
      <w:tr w14:paraId="44F1DFD2">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6CFFE6BE">
            <w:pPr>
              <w:pStyle w:val="14"/>
              <w:rPr>
                <w:kern w:val="2"/>
                <w:highlight w:val="none"/>
              </w:rPr>
            </w:pPr>
            <w:r>
              <w:rPr>
                <w:rFonts w:hint="eastAsia"/>
                <w:kern w:val="2"/>
                <w:highlight w:val="none"/>
              </w:rPr>
              <w:t>广州</w:t>
            </w:r>
          </w:p>
        </w:tc>
        <w:tc>
          <w:tcPr>
            <w:tcW w:w="1240" w:type="dxa"/>
            <w:tcBorders>
              <w:top w:val="nil"/>
              <w:left w:val="nil"/>
              <w:bottom w:val="single" w:color="auto" w:sz="4" w:space="0"/>
              <w:right w:val="single" w:color="auto" w:sz="4" w:space="0"/>
            </w:tcBorders>
            <w:shd w:val="clear" w:color="auto" w:fill="auto"/>
            <w:noWrap/>
            <w:vAlign w:val="center"/>
          </w:tcPr>
          <w:p w14:paraId="678BCC4B">
            <w:pPr>
              <w:pStyle w:val="14"/>
              <w:rPr>
                <w:kern w:val="2"/>
                <w:highlight w:val="none"/>
              </w:rPr>
            </w:pPr>
            <w:r>
              <w:rPr>
                <w:rFonts w:hint="eastAsia"/>
                <w:kern w:val="2"/>
                <w:highlight w:val="none"/>
              </w:rPr>
              <w:t>江西</w:t>
            </w:r>
          </w:p>
        </w:tc>
        <w:tc>
          <w:tcPr>
            <w:tcW w:w="992" w:type="dxa"/>
            <w:tcBorders>
              <w:top w:val="nil"/>
              <w:left w:val="nil"/>
              <w:bottom w:val="single" w:color="auto" w:sz="4" w:space="0"/>
              <w:right w:val="single" w:color="auto" w:sz="4" w:space="0"/>
            </w:tcBorders>
            <w:shd w:val="clear" w:color="auto" w:fill="auto"/>
            <w:noWrap/>
            <w:vAlign w:val="center"/>
          </w:tcPr>
          <w:p w14:paraId="456EDAC7">
            <w:pPr>
              <w:pStyle w:val="14"/>
              <w:jc w:val="center"/>
              <w:rPr>
                <w:kern w:val="2"/>
                <w:highlight w:val="none"/>
              </w:rPr>
            </w:pPr>
            <w:r>
              <w:rPr>
                <w:rFonts w:hint="eastAsia"/>
                <w:kern w:val="2"/>
                <w:highlight w:val="none"/>
              </w:rPr>
              <w:t>36</w:t>
            </w:r>
          </w:p>
        </w:tc>
        <w:tc>
          <w:tcPr>
            <w:tcW w:w="640" w:type="dxa"/>
            <w:tcBorders>
              <w:top w:val="nil"/>
              <w:left w:val="nil"/>
              <w:bottom w:val="single" w:color="auto" w:sz="4" w:space="0"/>
              <w:right w:val="single" w:color="auto" w:sz="4" w:space="0"/>
            </w:tcBorders>
            <w:shd w:val="clear" w:color="auto" w:fill="auto"/>
            <w:noWrap/>
            <w:vAlign w:val="center"/>
          </w:tcPr>
          <w:p w14:paraId="5FFFD0DD">
            <w:pPr>
              <w:pStyle w:val="14"/>
              <w:jc w:val="right"/>
              <w:rPr>
                <w:rFonts w:ascii="Arial Narrow" w:hAnsi="Arial Narrow"/>
                <w:kern w:val="2"/>
                <w:highlight w:val="none"/>
              </w:rPr>
            </w:pPr>
            <w:r>
              <w:rPr>
                <w:rFonts w:ascii="Arial Narrow" w:hAnsi="Arial Narrow"/>
                <w:kern w:val="2"/>
                <w:highlight w:val="none"/>
              </w:rPr>
              <w:t>-</w:t>
            </w:r>
          </w:p>
        </w:tc>
        <w:tc>
          <w:tcPr>
            <w:tcW w:w="900" w:type="dxa"/>
            <w:tcBorders>
              <w:top w:val="nil"/>
              <w:left w:val="nil"/>
              <w:bottom w:val="single" w:color="auto" w:sz="4" w:space="0"/>
              <w:right w:val="single" w:color="auto" w:sz="4" w:space="0"/>
            </w:tcBorders>
            <w:shd w:val="clear" w:color="auto" w:fill="auto"/>
            <w:noWrap/>
            <w:vAlign w:val="center"/>
          </w:tcPr>
          <w:p w14:paraId="3326D342">
            <w:pPr>
              <w:pStyle w:val="14"/>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noWrap/>
            <w:vAlign w:val="center"/>
          </w:tcPr>
          <w:p w14:paraId="19879648">
            <w:pPr>
              <w:pStyle w:val="14"/>
              <w:jc w:val="right"/>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noWrap/>
            <w:vAlign w:val="center"/>
          </w:tcPr>
          <w:p w14:paraId="105DCE9D">
            <w:pPr>
              <w:pStyle w:val="14"/>
              <w:ind w:right="200"/>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noWrap/>
            <w:vAlign w:val="center"/>
          </w:tcPr>
          <w:p w14:paraId="35CE3046">
            <w:pPr>
              <w:pStyle w:val="14"/>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noWrap/>
            <w:vAlign w:val="center"/>
          </w:tcPr>
          <w:p w14:paraId="66CB1A39">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11B462E7">
            <w:pPr>
              <w:pStyle w:val="14"/>
              <w:rPr>
                <w:rFonts w:ascii="Arial Narrow" w:hAnsi="Arial Narrow"/>
                <w:kern w:val="2"/>
                <w:highlight w:val="none"/>
              </w:rPr>
            </w:pPr>
            <w:r>
              <w:rPr>
                <w:rFonts w:ascii="Arial Narrow" w:hAnsi="Arial Narrow"/>
                <w:kern w:val="2"/>
                <w:highlight w:val="none"/>
              </w:rPr>
              <w:t>　</w:t>
            </w:r>
          </w:p>
        </w:tc>
      </w:tr>
      <w:tr w14:paraId="4AE28C06">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74958420">
            <w:pPr>
              <w:pStyle w:val="14"/>
              <w:rPr>
                <w:kern w:val="2"/>
                <w:highlight w:val="none"/>
              </w:rPr>
            </w:pPr>
            <w:r>
              <w:rPr>
                <w:rFonts w:hint="eastAsia"/>
                <w:kern w:val="2"/>
                <w:highlight w:val="none"/>
              </w:rPr>
              <w:t>广州</w:t>
            </w:r>
          </w:p>
        </w:tc>
        <w:tc>
          <w:tcPr>
            <w:tcW w:w="1240" w:type="dxa"/>
            <w:tcBorders>
              <w:top w:val="nil"/>
              <w:left w:val="nil"/>
              <w:bottom w:val="single" w:color="auto" w:sz="4" w:space="0"/>
              <w:right w:val="single" w:color="auto" w:sz="4" w:space="0"/>
            </w:tcBorders>
            <w:shd w:val="clear" w:color="auto" w:fill="auto"/>
            <w:noWrap/>
            <w:vAlign w:val="center"/>
          </w:tcPr>
          <w:p w14:paraId="1C4688DB">
            <w:pPr>
              <w:pStyle w:val="14"/>
              <w:rPr>
                <w:kern w:val="2"/>
                <w:highlight w:val="none"/>
              </w:rPr>
            </w:pPr>
            <w:r>
              <w:rPr>
                <w:rFonts w:hint="eastAsia"/>
                <w:kern w:val="2"/>
                <w:highlight w:val="none"/>
              </w:rPr>
              <w:t>安徽</w:t>
            </w:r>
          </w:p>
        </w:tc>
        <w:tc>
          <w:tcPr>
            <w:tcW w:w="992" w:type="dxa"/>
            <w:tcBorders>
              <w:top w:val="nil"/>
              <w:left w:val="nil"/>
              <w:bottom w:val="single" w:color="auto" w:sz="4" w:space="0"/>
              <w:right w:val="single" w:color="auto" w:sz="4" w:space="0"/>
            </w:tcBorders>
            <w:shd w:val="clear" w:color="auto" w:fill="auto"/>
            <w:noWrap/>
            <w:vAlign w:val="center"/>
          </w:tcPr>
          <w:p w14:paraId="71935C93">
            <w:pPr>
              <w:pStyle w:val="14"/>
              <w:jc w:val="center"/>
              <w:rPr>
                <w:kern w:val="2"/>
                <w:highlight w:val="none"/>
              </w:rPr>
            </w:pPr>
            <w:r>
              <w:rPr>
                <w:rFonts w:hint="eastAsia"/>
                <w:kern w:val="2"/>
                <w:highlight w:val="none"/>
              </w:rPr>
              <w:t>48</w:t>
            </w:r>
          </w:p>
        </w:tc>
        <w:tc>
          <w:tcPr>
            <w:tcW w:w="640" w:type="dxa"/>
            <w:tcBorders>
              <w:top w:val="nil"/>
              <w:left w:val="nil"/>
              <w:bottom w:val="single" w:color="auto" w:sz="4" w:space="0"/>
              <w:right w:val="single" w:color="auto" w:sz="4" w:space="0"/>
            </w:tcBorders>
            <w:shd w:val="clear" w:color="auto" w:fill="auto"/>
            <w:noWrap/>
            <w:vAlign w:val="center"/>
          </w:tcPr>
          <w:p w14:paraId="1B305AC8">
            <w:pPr>
              <w:pStyle w:val="14"/>
              <w:jc w:val="right"/>
              <w:rPr>
                <w:rFonts w:ascii="Arial Narrow" w:hAnsi="Arial Narrow"/>
                <w:kern w:val="2"/>
                <w:highlight w:val="none"/>
              </w:rPr>
            </w:pPr>
            <w:r>
              <w:rPr>
                <w:rFonts w:ascii="Arial Narrow" w:hAnsi="Arial Narrow"/>
                <w:kern w:val="2"/>
                <w:highlight w:val="none"/>
              </w:rPr>
              <w:t>-</w:t>
            </w:r>
          </w:p>
        </w:tc>
        <w:tc>
          <w:tcPr>
            <w:tcW w:w="900" w:type="dxa"/>
            <w:tcBorders>
              <w:top w:val="nil"/>
              <w:left w:val="nil"/>
              <w:bottom w:val="single" w:color="auto" w:sz="4" w:space="0"/>
              <w:right w:val="single" w:color="auto" w:sz="4" w:space="0"/>
            </w:tcBorders>
            <w:shd w:val="clear" w:color="auto" w:fill="auto"/>
            <w:noWrap/>
            <w:vAlign w:val="center"/>
          </w:tcPr>
          <w:p w14:paraId="4665BF13">
            <w:pPr>
              <w:pStyle w:val="14"/>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noWrap/>
            <w:vAlign w:val="center"/>
          </w:tcPr>
          <w:p w14:paraId="6A138CF8">
            <w:pPr>
              <w:pStyle w:val="14"/>
              <w:jc w:val="right"/>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noWrap/>
            <w:vAlign w:val="center"/>
          </w:tcPr>
          <w:p w14:paraId="4F2036F4">
            <w:pPr>
              <w:pStyle w:val="14"/>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noWrap/>
            <w:vAlign w:val="center"/>
          </w:tcPr>
          <w:p w14:paraId="13C1A6E5">
            <w:pPr>
              <w:pStyle w:val="14"/>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noWrap/>
            <w:vAlign w:val="center"/>
          </w:tcPr>
          <w:p w14:paraId="57F48AD7">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4B318624">
            <w:pPr>
              <w:pStyle w:val="14"/>
              <w:rPr>
                <w:rFonts w:ascii="Arial Narrow" w:hAnsi="Arial Narrow"/>
                <w:kern w:val="2"/>
                <w:highlight w:val="none"/>
              </w:rPr>
            </w:pPr>
            <w:r>
              <w:rPr>
                <w:rFonts w:ascii="Arial Narrow" w:hAnsi="Arial Narrow"/>
                <w:kern w:val="2"/>
                <w:highlight w:val="none"/>
              </w:rPr>
              <w:t>　</w:t>
            </w:r>
          </w:p>
        </w:tc>
      </w:tr>
      <w:tr w14:paraId="2F026F1A">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1C4C5D90">
            <w:pPr>
              <w:pStyle w:val="14"/>
              <w:rPr>
                <w:kern w:val="2"/>
                <w:highlight w:val="none"/>
              </w:rPr>
            </w:pPr>
            <w:r>
              <w:rPr>
                <w:rFonts w:hint="eastAsia"/>
                <w:kern w:val="2"/>
                <w:highlight w:val="none"/>
              </w:rPr>
              <w:t>广州</w:t>
            </w:r>
          </w:p>
        </w:tc>
        <w:tc>
          <w:tcPr>
            <w:tcW w:w="1240" w:type="dxa"/>
            <w:tcBorders>
              <w:top w:val="nil"/>
              <w:left w:val="nil"/>
              <w:bottom w:val="single" w:color="auto" w:sz="4" w:space="0"/>
              <w:right w:val="single" w:color="auto" w:sz="4" w:space="0"/>
            </w:tcBorders>
            <w:shd w:val="clear" w:color="auto" w:fill="auto"/>
            <w:noWrap/>
            <w:vAlign w:val="center"/>
          </w:tcPr>
          <w:p w14:paraId="2E16D888">
            <w:pPr>
              <w:pStyle w:val="14"/>
              <w:rPr>
                <w:kern w:val="2"/>
                <w:highlight w:val="none"/>
              </w:rPr>
            </w:pPr>
            <w:r>
              <w:rPr>
                <w:rFonts w:hint="eastAsia"/>
                <w:kern w:val="2"/>
                <w:highlight w:val="none"/>
              </w:rPr>
              <w:t>贵州</w:t>
            </w:r>
          </w:p>
        </w:tc>
        <w:tc>
          <w:tcPr>
            <w:tcW w:w="992" w:type="dxa"/>
            <w:tcBorders>
              <w:top w:val="nil"/>
              <w:left w:val="nil"/>
              <w:bottom w:val="single" w:color="auto" w:sz="4" w:space="0"/>
              <w:right w:val="single" w:color="auto" w:sz="4" w:space="0"/>
            </w:tcBorders>
            <w:shd w:val="clear" w:color="auto" w:fill="auto"/>
            <w:noWrap/>
            <w:vAlign w:val="center"/>
          </w:tcPr>
          <w:p w14:paraId="3FA461AB">
            <w:pPr>
              <w:pStyle w:val="14"/>
              <w:jc w:val="center"/>
              <w:rPr>
                <w:kern w:val="2"/>
                <w:highlight w:val="none"/>
              </w:rPr>
            </w:pPr>
            <w:r>
              <w:rPr>
                <w:rFonts w:hint="eastAsia"/>
                <w:kern w:val="2"/>
                <w:highlight w:val="none"/>
              </w:rPr>
              <w:t>48</w:t>
            </w:r>
          </w:p>
        </w:tc>
        <w:tc>
          <w:tcPr>
            <w:tcW w:w="640" w:type="dxa"/>
            <w:tcBorders>
              <w:top w:val="nil"/>
              <w:left w:val="nil"/>
              <w:bottom w:val="single" w:color="auto" w:sz="4" w:space="0"/>
              <w:right w:val="single" w:color="auto" w:sz="4" w:space="0"/>
            </w:tcBorders>
            <w:shd w:val="clear" w:color="auto" w:fill="auto"/>
            <w:noWrap/>
            <w:vAlign w:val="center"/>
          </w:tcPr>
          <w:p w14:paraId="6F07D87E">
            <w:pPr>
              <w:pStyle w:val="14"/>
              <w:jc w:val="right"/>
              <w:rPr>
                <w:rFonts w:ascii="Arial Narrow" w:hAnsi="Arial Narrow"/>
                <w:kern w:val="2"/>
                <w:highlight w:val="none"/>
              </w:rPr>
            </w:pPr>
            <w:r>
              <w:rPr>
                <w:rFonts w:ascii="Arial Narrow" w:hAnsi="Arial Narrow"/>
                <w:kern w:val="2"/>
                <w:highlight w:val="none"/>
              </w:rPr>
              <w:t>-</w:t>
            </w:r>
          </w:p>
        </w:tc>
        <w:tc>
          <w:tcPr>
            <w:tcW w:w="900" w:type="dxa"/>
            <w:tcBorders>
              <w:top w:val="nil"/>
              <w:left w:val="nil"/>
              <w:bottom w:val="single" w:color="auto" w:sz="4" w:space="0"/>
              <w:right w:val="single" w:color="auto" w:sz="4" w:space="0"/>
            </w:tcBorders>
            <w:shd w:val="clear" w:color="auto" w:fill="auto"/>
            <w:noWrap/>
            <w:vAlign w:val="center"/>
          </w:tcPr>
          <w:p w14:paraId="4E2B469B">
            <w:pPr>
              <w:pStyle w:val="14"/>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noWrap/>
            <w:vAlign w:val="center"/>
          </w:tcPr>
          <w:p w14:paraId="6FD290D1">
            <w:pPr>
              <w:pStyle w:val="14"/>
              <w:jc w:val="right"/>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noWrap/>
            <w:vAlign w:val="center"/>
          </w:tcPr>
          <w:p w14:paraId="4FEA7732">
            <w:pPr>
              <w:pStyle w:val="14"/>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noWrap/>
            <w:vAlign w:val="center"/>
          </w:tcPr>
          <w:p w14:paraId="65B80BEF">
            <w:pPr>
              <w:pStyle w:val="14"/>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noWrap/>
            <w:vAlign w:val="center"/>
          </w:tcPr>
          <w:p w14:paraId="7425E35A">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396F45A3">
            <w:pPr>
              <w:pStyle w:val="14"/>
              <w:rPr>
                <w:rFonts w:ascii="Arial Narrow" w:hAnsi="Arial Narrow"/>
                <w:kern w:val="2"/>
                <w:highlight w:val="none"/>
              </w:rPr>
            </w:pPr>
            <w:r>
              <w:rPr>
                <w:rFonts w:ascii="Arial Narrow" w:hAnsi="Arial Narrow"/>
                <w:kern w:val="2"/>
                <w:highlight w:val="none"/>
              </w:rPr>
              <w:t>　</w:t>
            </w:r>
          </w:p>
        </w:tc>
      </w:tr>
      <w:tr w14:paraId="59549A39">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228CC235">
            <w:pPr>
              <w:pStyle w:val="14"/>
              <w:rPr>
                <w:kern w:val="2"/>
                <w:highlight w:val="none"/>
              </w:rPr>
            </w:pPr>
            <w:r>
              <w:rPr>
                <w:rFonts w:hint="eastAsia"/>
                <w:kern w:val="2"/>
                <w:highlight w:val="none"/>
              </w:rPr>
              <w:t>广州</w:t>
            </w:r>
          </w:p>
        </w:tc>
        <w:tc>
          <w:tcPr>
            <w:tcW w:w="1240" w:type="dxa"/>
            <w:tcBorders>
              <w:top w:val="nil"/>
              <w:left w:val="nil"/>
              <w:bottom w:val="single" w:color="auto" w:sz="4" w:space="0"/>
              <w:right w:val="single" w:color="auto" w:sz="4" w:space="0"/>
            </w:tcBorders>
            <w:shd w:val="clear" w:color="auto" w:fill="auto"/>
            <w:noWrap/>
            <w:vAlign w:val="center"/>
          </w:tcPr>
          <w:p w14:paraId="01B48DD7">
            <w:pPr>
              <w:pStyle w:val="14"/>
              <w:rPr>
                <w:kern w:val="2"/>
                <w:highlight w:val="none"/>
              </w:rPr>
            </w:pPr>
            <w:r>
              <w:rPr>
                <w:rFonts w:hint="eastAsia"/>
                <w:kern w:val="2"/>
                <w:highlight w:val="none"/>
              </w:rPr>
              <w:t>河南</w:t>
            </w:r>
          </w:p>
        </w:tc>
        <w:tc>
          <w:tcPr>
            <w:tcW w:w="992" w:type="dxa"/>
            <w:tcBorders>
              <w:top w:val="nil"/>
              <w:left w:val="nil"/>
              <w:bottom w:val="single" w:color="auto" w:sz="4" w:space="0"/>
              <w:right w:val="single" w:color="auto" w:sz="4" w:space="0"/>
            </w:tcBorders>
            <w:shd w:val="clear" w:color="auto" w:fill="auto"/>
            <w:noWrap/>
            <w:vAlign w:val="center"/>
          </w:tcPr>
          <w:p w14:paraId="2FE1AFF5">
            <w:pPr>
              <w:pStyle w:val="14"/>
              <w:jc w:val="center"/>
              <w:rPr>
                <w:kern w:val="2"/>
                <w:highlight w:val="none"/>
              </w:rPr>
            </w:pPr>
            <w:r>
              <w:rPr>
                <w:rFonts w:hint="eastAsia"/>
                <w:kern w:val="2"/>
                <w:highlight w:val="none"/>
              </w:rPr>
              <w:t>48</w:t>
            </w:r>
          </w:p>
        </w:tc>
        <w:tc>
          <w:tcPr>
            <w:tcW w:w="640" w:type="dxa"/>
            <w:tcBorders>
              <w:top w:val="nil"/>
              <w:left w:val="nil"/>
              <w:bottom w:val="single" w:color="auto" w:sz="4" w:space="0"/>
              <w:right w:val="single" w:color="auto" w:sz="4" w:space="0"/>
            </w:tcBorders>
            <w:shd w:val="clear" w:color="auto" w:fill="auto"/>
            <w:noWrap/>
            <w:vAlign w:val="center"/>
          </w:tcPr>
          <w:p w14:paraId="01F05DD6">
            <w:pPr>
              <w:pStyle w:val="14"/>
              <w:jc w:val="right"/>
              <w:rPr>
                <w:rFonts w:ascii="Arial Narrow" w:hAnsi="Arial Narrow"/>
                <w:kern w:val="2"/>
                <w:highlight w:val="none"/>
              </w:rPr>
            </w:pPr>
            <w:r>
              <w:rPr>
                <w:rFonts w:ascii="Arial Narrow" w:hAnsi="Arial Narrow"/>
                <w:kern w:val="2"/>
                <w:highlight w:val="none"/>
              </w:rPr>
              <w:t>-</w:t>
            </w:r>
          </w:p>
        </w:tc>
        <w:tc>
          <w:tcPr>
            <w:tcW w:w="900" w:type="dxa"/>
            <w:tcBorders>
              <w:top w:val="nil"/>
              <w:left w:val="nil"/>
              <w:bottom w:val="single" w:color="auto" w:sz="4" w:space="0"/>
              <w:right w:val="single" w:color="auto" w:sz="4" w:space="0"/>
            </w:tcBorders>
            <w:shd w:val="clear" w:color="auto" w:fill="auto"/>
            <w:noWrap/>
            <w:vAlign w:val="center"/>
          </w:tcPr>
          <w:p w14:paraId="5153521C">
            <w:pPr>
              <w:pStyle w:val="14"/>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noWrap/>
            <w:vAlign w:val="center"/>
          </w:tcPr>
          <w:p w14:paraId="02E6A515">
            <w:pPr>
              <w:pStyle w:val="14"/>
              <w:jc w:val="right"/>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noWrap/>
            <w:vAlign w:val="center"/>
          </w:tcPr>
          <w:p w14:paraId="194A5756">
            <w:pPr>
              <w:pStyle w:val="14"/>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noWrap/>
            <w:vAlign w:val="center"/>
          </w:tcPr>
          <w:p w14:paraId="7B9C3F47">
            <w:pPr>
              <w:pStyle w:val="14"/>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noWrap/>
            <w:vAlign w:val="center"/>
          </w:tcPr>
          <w:p w14:paraId="78E0BC81">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17BB9A54">
            <w:pPr>
              <w:pStyle w:val="14"/>
              <w:rPr>
                <w:rFonts w:ascii="Arial Narrow" w:hAnsi="Arial Narrow"/>
                <w:kern w:val="2"/>
                <w:highlight w:val="none"/>
              </w:rPr>
            </w:pPr>
            <w:r>
              <w:rPr>
                <w:rFonts w:ascii="Arial Narrow" w:hAnsi="Arial Narrow"/>
                <w:kern w:val="2"/>
                <w:highlight w:val="none"/>
              </w:rPr>
              <w:t>　</w:t>
            </w:r>
          </w:p>
        </w:tc>
      </w:tr>
      <w:tr w14:paraId="0C89BBA1">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7F207B4D">
            <w:pPr>
              <w:pStyle w:val="14"/>
              <w:rPr>
                <w:kern w:val="2"/>
                <w:highlight w:val="none"/>
              </w:rPr>
            </w:pPr>
            <w:r>
              <w:rPr>
                <w:rFonts w:hint="eastAsia"/>
                <w:kern w:val="2"/>
                <w:highlight w:val="none"/>
              </w:rPr>
              <w:t>广州</w:t>
            </w:r>
          </w:p>
        </w:tc>
        <w:tc>
          <w:tcPr>
            <w:tcW w:w="1240" w:type="dxa"/>
            <w:tcBorders>
              <w:top w:val="nil"/>
              <w:left w:val="nil"/>
              <w:bottom w:val="single" w:color="auto" w:sz="4" w:space="0"/>
              <w:right w:val="single" w:color="auto" w:sz="4" w:space="0"/>
            </w:tcBorders>
            <w:shd w:val="clear" w:color="auto" w:fill="auto"/>
            <w:noWrap/>
            <w:vAlign w:val="center"/>
          </w:tcPr>
          <w:p w14:paraId="32D67CEE">
            <w:pPr>
              <w:pStyle w:val="14"/>
              <w:rPr>
                <w:kern w:val="2"/>
                <w:highlight w:val="none"/>
              </w:rPr>
            </w:pPr>
            <w:r>
              <w:rPr>
                <w:rFonts w:hint="eastAsia"/>
                <w:kern w:val="2"/>
                <w:highlight w:val="none"/>
              </w:rPr>
              <w:t>江苏</w:t>
            </w:r>
          </w:p>
        </w:tc>
        <w:tc>
          <w:tcPr>
            <w:tcW w:w="992" w:type="dxa"/>
            <w:tcBorders>
              <w:top w:val="nil"/>
              <w:left w:val="nil"/>
              <w:bottom w:val="single" w:color="auto" w:sz="4" w:space="0"/>
              <w:right w:val="single" w:color="auto" w:sz="4" w:space="0"/>
            </w:tcBorders>
            <w:shd w:val="clear" w:color="auto" w:fill="auto"/>
            <w:noWrap/>
            <w:vAlign w:val="center"/>
          </w:tcPr>
          <w:p w14:paraId="76A38758">
            <w:pPr>
              <w:pStyle w:val="14"/>
              <w:jc w:val="center"/>
              <w:rPr>
                <w:kern w:val="2"/>
                <w:highlight w:val="none"/>
              </w:rPr>
            </w:pPr>
            <w:r>
              <w:rPr>
                <w:rFonts w:hint="eastAsia"/>
                <w:kern w:val="2"/>
                <w:highlight w:val="none"/>
              </w:rPr>
              <w:t>48</w:t>
            </w:r>
          </w:p>
        </w:tc>
        <w:tc>
          <w:tcPr>
            <w:tcW w:w="640" w:type="dxa"/>
            <w:tcBorders>
              <w:top w:val="nil"/>
              <w:left w:val="nil"/>
              <w:bottom w:val="single" w:color="auto" w:sz="4" w:space="0"/>
              <w:right w:val="single" w:color="auto" w:sz="4" w:space="0"/>
            </w:tcBorders>
            <w:shd w:val="clear" w:color="auto" w:fill="auto"/>
            <w:noWrap/>
            <w:vAlign w:val="center"/>
          </w:tcPr>
          <w:p w14:paraId="37635E2E">
            <w:pPr>
              <w:pStyle w:val="14"/>
              <w:jc w:val="right"/>
              <w:rPr>
                <w:rFonts w:ascii="Arial Narrow" w:hAnsi="Arial Narrow"/>
                <w:kern w:val="2"/>
                <w:highlight w:val="none"/>
              </w:rPr>
            </w:pPr>
            <w:r>
              <w:rPr>
                <w:rFonts w:ascii="Arial Narrow" w:hAnsi="Arial Narrow"/>
                <w:kern w:val="2"/>
                <w:highlight w:val="none"/>
              </w:rPr>
              <w:t>-</w:t>
            </w:r>
          </w:p>
        </w:tc>
        <w:tc>
          <w:tcPr>
            <w:tcW w:w="900" w:type="dxa"/>
            <w:tcBorders>
              <w:top w:val="nil"/>
              <w:left w:val="nil"/>
              <w:bottom w:val="single" w:color="auto" w:sz="4" w:space="0"/>
              <w:right w:val="single" w:color="auto" w:sz="4" w:space="0"/>
            </w:tcBorders>
            <w:shd w:val="clear" w:color="auto" w:fill="auto"/>
            <w:noWrap/>
            <w:vAlign w:val="center"/>
          </w:tcPr>
          <w:p w14:paraId="1C440E35">
            <w:pPr>
              <w:pStyle w:val="14"/>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noWrap/>
            <w:vAlign w:val="center"/>
          </w:tcPr>
          <w:p w14:paraId="2B89DB3E">
            <w:pPr>
              <w:pStyle w:val="14"/>
              <w:jc w:val="right"/>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noWrap/>
            <w:vAlign w:val="center"/>
          </w:tcPr>
          <w:p w14:paraId="59201F3A">
            <w:pPr>
              <w:pStyle w:val="14"/>
              <w:ind w:right="200"/>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noWrap/>
            <w:vAlign w:val="center"/>
          </w:tcPr>
          <w:p w14:paraId="1D0B4505">
            <w:pPr>
              <w:pStyle w:val="14"/>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noWrap/>
            <w:vAlign w:val="center"/>
          </w:tcPr>
          <w:p w14:paraId="597899B3">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5CAB802B">
            <w:pPr>
              <w:pStyle w:val="14"/>
              <w:rPr>
                <w:rFonts w:ascii="Arial Narrow" w:hAnsi="Arial Narrow"/>
                <w:kern w:val="2"/>
                <w:highlight w:val="none"/>
              </w:rPr>
            </w:pPr>
            <w:r>
              <w:rPr>
                <w:rFonts w:ascii="Arial Narrow" w:hAnsi="Arial Narrow"/>
                <w:kern w:val="2"/>
                <w:highlight w:val="none"/>
              </w:rPr>
              <w:t>　</w:t>
            </w:r>
          </w:p>
        </w:tc>
      </w:tr>
      <w:tr w14:paraId="70B5A216">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4C6238D4">
            <w:pPr>
              <w:pStyle w:val="14"/>
              <w:rPr>
                <w:kern w:val="2"/>
                <w:highlight w:val="none"/>
              </w:rPr>
            </w:pPr>
            <w:r>
              <w:rPr>
                <w:rFonts w:hint="eastAsia"/>
                <w:kern w:val="2"/>
                <w:highlight w:val="none"/>
              </w:rPr>
              <w:t>广州</w:t>
            </w:r>
          </w:p>
        </w:tc>
        <w:tc>
          <w:tcPr>
            <w:tcW w:w="1240" w:type="dxa"/>
            <w:tcBorders>
              <w:top w:val="nil"/>
              <w:left w:val="nil"/>
              <w:bottom w:val="single" w:color="auto" w:sz="4" w:space="0"/>
              <w:right w:val="single" w:color="auto" w:sz="4" w:space="0"/>
            </w:tcBorders>
            <w:shd w:val="clear" w:color="auto" w:fill="auto"/>
            <w:noWrap/>
            <w:vAlign w:val="center"/>
          </w:tcPr>
          <w:p w14:paraId="0D2581FF">
            <w:pPr>
              <w:pStyle w:val="14"/>
              <w:rPr>
                <w:kern w:val="2"/>
                <w:highlight w:val="none"/>
              </w:rPr>
            </w:pPr>
            <w:r>
              <w:rPr>
                <w:rFonts w:hint="eastAsia"/>
                <w:kern w:val="2"/>
                <w:highlight w:val="none"/>
              </w:rPr>
              <w:t>上海</w:t>
            </w:r>
          </w:p>
        </w:tc>
        <w:tc>
          <w:tcPr>
            <w:tcW w:w="992" w:type="dxa"/>
            <w:tcBorders>
              <w:top w:val="nil"/>
              <w:left w:val="nil"/>
              <w:bottom w:val="single" w:color="auto" w:sz="4" w:space="0"/>
              <w:right w:val="single" w:color="auto" w:sz="4" w:space="0"/>
            </w:tcBorders>
            <w:shd w:val="clear" w:color="auto" w:fill="auto"/>
            <w:noWrap/>
            <w:vAlign w:val="center"/>
          </w:tcPr>
          <w:p w14:paraId="4B596BE1">
            <w:pPr>
              <w:pStyle w:val="14"/>
              <w:jc w:val="center"/>
              <w:rPr>
                <w:kern w:val="2"/>
                <w:highlight w:val="none"/>
              </w:rPr>
            </w:pPr>
            <w:r>
              <w:rPr>
                <w:rFonts w:hint="eastAsia"/>
                <w:kern w:val="2"/>
                <w:highlight w:val="none"/>
              </w:rPr>
              <w:t>36</w:t>
            </w:r>
          </w:p>
        </w:tc>
        <w:tc>
          <w:tcPr>
            <w:tcW w:w="640" w:type="dxa"/>
            <w:tcBorders>
              <w:top w:val="nil"/>
              <w:left w:val="nil"/>
              <w:bottom w:val="single" w:color="auto" w:sz="4" w:space="0"/>
              <w:right w:val="single" w:color="auto" w:sz="4" w:space="0"/>
            </w:tcBorders>
            <w:shd w:val="clear" w:color="auto" w:fill="auto"/>
            <w:noWrap/>
            <w:vAlign w:val="center"/>
          </w:tcPr>
          <w:p w14:paraId="66C2EECE">
            <w:pPr>
              <w:pStyle w:val="14"/>
              <w:jc w:val="right"/>
              <w:rPr>
                <w:rFonts w:ascii="Arial Narrow" w:hAnsi="Arial Narrow"/>
                <w:kern w:val="2"/>
                <w:highlight w:val="none"/>
              </w:rPr>
            </w:pPr>
            <w:r>
              <w:rPr>
                <w:rFonts w:ascii="Arial Narrow" w:hAnsi="Arial Narrow"/>
                <w:kern w:val="2"/>
                <w:highlight w:val="none"/>
              </w:rPr>
              <w:t>-</w:t>
            </w:r>
          </w:p>
        </w:tc>
        <w:tc>
          <w:tcPr>
            <w:tcW w:w="900" w:type="dxa"/>
            <w:tcBorders>
              <w:top w:val="nil"/>
              <w:left w:val="nil"/>
              <w:bottom w:val="single" w:color="auto" w:sz="4" w:space="0"/>
              <w:right w:val="single" w:color="auto" w:sz="4" w:space="0"/>
            </w:tcBorders>
            <w:shd w:val="clear" w:color="auto" w:fill="auto"/>
            <w:noWrap/>
            <w:vAlign w:val="center"/>
          </w:tcPr>
          <w:p w14:paraId="20AB63C6">
            <w:pPr>
              <w:pStyle w:val="14"/>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noWrap/>
            <w:vAlign w:val="center"/>
          </w:tcPr>
          <w:p w14:paraId="09F5CE18">
            <w:pPr>
              <w:pStyle w:val="14"/>
              <w:jc w:val="right"/>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noWrap/>
            <w:vAlign w:val="center"/>
          </w:tcPr>
          <w:p w14:paraId="5F1CA911">
            <w:pPr>
              <w:pStyle w:val="14"/>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noWrap/>
            <w:vAlign w:val="center"/>
          </w:tcPr>
          <w:p w14:paraId="1730184F">
            <w:pPr>
              <w:pStyle w:val="14"/>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noWrap/>
            <w:vAlign w:val="center"/>
          </w:tcPr>
          <w:p w14:paraId="4343EA30">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06FB26A9">
            <w:pPr>
              <w:pStyle w:val="14"/>
              <w:rPr>
                <w:rFonts w:ascii="Arial Narrow" w:hAnsi="Arial Narrow"/>
                <w:kern w:val="2"/>
                <w:highlight w:val="none"/>
              </w:rPr>
            </w:pPr>
            <w:r>
              <w:rPr>
                <w:rFonts w:ascii="Arial Narrow" w:hAnsi="Arial Narrow"/>
                <w:kern w:val="2"/>
                <w:highlight w:val="none"/>
              </w:rPr>
              <w:t>　</w:t>
            </w:r>
          </w:p>
        </w:tc>
      </w:tr>
      <w:tr w14:paraId="4EE8EB8B">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12F0FB36">
            <w:pPr>
              <w:pStyle w:val="14"/>
              <w:rPr>
                <w:kern w:val="2"/>
                <w:highlight w:val="none"/>
              </w:rPr>
            </w:pPr>
            <w:r>
              <w:rPr>
                <w:rFonts w:hint="eastAsia"/>
                <w:kern w:val="2"/>
                <w:highlight w:val="none"/>
              </w:rPr>
              <w:t>广州</w:t>
            </w:r>
          </w:p>
        </w:tc>
        <w:tc>
          <w:tcPr>
            <w:tcW w:w="1240" w:type="dxa"/>
            <w:tcBorders>
              <w:top w:val="nil"/>
              <w:left w:val="nil"/>
              <w:bottom w:val="single" w:color="auto" w:sz="4" w:space="0"/>
              <w:right w:val="single" w:color="auto" w:sz="4" w:space="0"/>
            </w:tcBorders>
            <w:shd w:val="clear" w:color="auto" w:fill="auto"/>
            <w:noWrap/>
            <w:vAlign w:val="center"/>
          </w:tcPr>
          <w:p w14:paraId="71F71973">
            <w:pPr>
              <w:pStyle w:val="14"/>
              <w:rPr>
                <w:kern w:val="2"/>
                <w:highlight w:val="none"/>
              </w:rPr>
            </w:pPr>
            <w:r>
              <w:rPr>
                <w:rFonts w:hint="eastAsia"/>
                <w:kern w:val="2"/>
                <w:highlight w:val="none"/>
              </w:rPr>
              <w:t>四川</w:t>
            </w:r>
          </w:p>
        </w:tc>
        <w:tc>
          <w:tcPr>
            <w:tcW w:w="992" w:type="dxa"/>
            <w:tcBorders>
              <w:top w:val="nil"/>
              <w:left w:val="nil"/>
              <w:bottom w:val="single" w:color="auto" w:sz="4" w:space="0"/>
              <w:right w:val="single" w:color="auto" w:sz="4" w:space="0"/>
            </w:tcBorders>
            <w:shd w:val="clear" w:color="auto" w:fill="auto"/>
            <w:noWrap/>
            <w:vAlign w:val="center"/>
          </w:tcPr>
          <w:p w14:paraId="1F8294F9">
            <w:pPr>
              <w:pStyle w:val="14"/>
              <w:jc w:val="center"/>
              <w:rPr>
                <w:kern w:val="2"/>
                <w:highlight w:val="none"/>
              </w:rPr>
            </w:pPr>
            <w:r>
              <w:rPr>
                <w:rFonts w:hint="eastAsia"/>
                <w:kern w:val="2"/>
                <w:highlight w:val="none"/>
              </w:rPr>
              <w:t>48</w:t>
            </w:r>
          </w:p>
        </w:tc>
        <w:tc>
          <w:tcPr>
            <w:tcW w:w="640" w:type="dxa"/>
            <w:tcBorders>
              <w:top w:val="nil"/>
              <w:left w:val="nil"/>
              <w:bottom w:val="single" w:color="auto" w:sz="4" w:space="0"/>
              <w:right w:val="single" w:color="auto" w:sz="4" w:space="0"/>
            </w:tcBorders>
            <w:shd w:val="clear" w:color="auto" w:fill="auto"/>
            <w:noWrap/>
            <w:vAlign w:val="center"/>
          </w:tcPr>
          <w:p w14:paraId="5A10DB71">
            <w:pPr>
              <w:pStyle w:val="14"/>
              <w:jc w:val="right"/>
              <w:rPr>
                <w:rFonts w:ascii="Arial Narrow" w:hAnsi="Arial Narrow"/>
                <w:kern w:val="2"/>
                <w:highlight w:val="none"/>
              </w:rPr>
            </w:pPr>
            <w:r>
              <w:rPr>
                <w:rFonts w:ascii="Arial Narrow" w:hAnsi="Arial Narrow"/>
                <w:kern w:val="2"/>
                <w:highlight w:val="none"/>
              </w:rPr>
              <w:t>-</w:t>
            </w:r>
          </w:p>
        </w:tc>
        <w:tc>
          <w:tcPr>
            <w:tcW w:w="900" w:type="dxa"/>
            <w:tcBorders>
              <w:top w:val="nil"/>
              <w:left w:val="nil"/>
              <w:bottom w:val="single" w:color="auto" w:sz="4" w:space="0"/>
              <w:right w:val="single" w:color="auto" w:sz="4" w:space="0"/>
            </w:tcBorders>
            <w:shd w:val="clear" w:color="auto" w:fill="auto"/>
            <w:noWrap/>
            <w:vAlign w:val="center"/>
          </w:tcPr>
          <w:p w14:paraId="1A443A6B">
            <w:pPr>
              <w:pStyle w:val="14"/>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noWrap/>
            <w:vAlign w:val="center"/>
          </w:tcPr>
          <w:p w14:paraId="405D0A7D">
            <w:pPr>
              <w:pStyle w:val="14"/>
              <w:jc w:val="right"/>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noWrap/>
            <w:vAlign w:val="center"/>
          </w:tcPr>
          <w:p w14:paraId="7A159114">
            <w:pPr>
              <w:pStyle w:val="14"/>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noWrap/>
            <w:vAlign w:val="center"/>
          </w:tcPr>
          <w:p w14:paraId="24B4E888">
            <w:pPr>
              <w:pStyle w:val="14"/>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noWrap/>
            <w:vAlign w:val="center"/>
          </w:tcPr>
          <w:p w14:paraId="25043E53">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50346B30">
            <w:pPr>
              <w:pStyle w:val="14"/>
              <w:rPr>
                <w:rFonts w:ascii="Arial Narrow" w:hAnsi="Arial Narrow"/>
                <w:kern w:val="2"/>
                <w:highlight w:val="none"/>
              </w:rPr>
            </w:pPr>
            <w:r>
              <w:rPr>
                <w:rFonts w:ascii="Arial Narrow" w:hAnsi="Arial Narrow"/>
                <w:kern w:val="2"/>
                <w:highlight w:val="none"/>
              </w:rPr>
              <w:t>　</w:t>
            </w:r>
          </w:p>
        </w:tc>
      </w:tr>
      <w:tr w14:paraId="0F409CDE">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19A281D1">
            <w:pPr>
              <w:pStyle w:val="14"/>
              <w:rPr>
                <w:kern w:val="2"/>
                <w:highlight w:val="none"/>
              </w:rPr>
            </w:pPr>
            <w:r>
              <w:rPr>
                <w:rFonts w:hint="eastAsia"/>
                <w:kern w:val="2"/>
                <w:highlight w:val="none"/>
              </w:rPr>
              <w:t>广州</w:t>
            </w:r>
          </w:p>
        </w:tc>
        <w:tc>
          <w:tcPr>
            <w:tcW w:w="1240" w:type="dxa"/>
            <w:tcBorders>
              <w:top w:val="nil"/>
              <w:left w:val="nil"/>
              <w:bottom w:val="single" w:color="auto" w:sz="4" w:space="0"/>
              <w:right w:val="single" w:color="auto" w:sz="4" w:space="0"/>
            </w:tcBorders>
            <w:shd w:val="clear" w:color="auto" w:fill="auto"/>
            <w:noWrap/>
            <w:vAlign w:val="center"/>
          </w:tcPr>
          <w:p w14:paraId="7383E517">
            <w:pPr>
              <w:pStyle w:val="14"/>
              <w:rPr>
                <w:kern w:val="2"/>
                <w:highlight w:val="none"/>
              </w:rPr>
            </w:pPr>
            <w:r>
              <w:rPr>
                <w:rFonts w:hint="eastAsia"/>
                <w:kern w:val="2"/>
                <w:highlight w:val="none"/>
              </w:rPr>
              <w:t>云南</w:t>
            </w:r>
          </w:p>
        </w:tc>
        <w:tc>
          <w:tcPr>
            <w:tcW w:w="992" w:type="dxa"/>
            <w:tcBorders>
              <w:top w:val="nil"/>
              <w:left w:val="nil"/>
              <w:bottom w:val="single" w:color="auto" w:sz="4" w:space="0"/>
              <w:right w:val="single" w:color="auto" w:sz="4" w:space="0"/>
            </w:tcBorders>
            <w:shd w:val="clear" w:color="auto" w:fill="auto"/>
            <w:noWrap/>
            <w:vAlign w:val="center"/>
          </w:tcPr>
          <w:p w14:paraId="09ADE8AB">
            <w:pPr>
              <w:pStyle w:val="14"/>
              <w:jc w:val="center"/>
              <w:rPr>
                <w:kern w:val="2"/>
                <w:highlight w:val="none"/>
              </w:rPr>
            </w:pPr>
            <w:r>
              <w:rPr>
                <w:rFonts w:hint="eastAsia"/>
                <w:kern w:val="2"/>
                <w:highlight w:val="none"/>
              </w:rPr>
              <w:t>48</w:t>
            </w:r>
          </w:p>
        </w:tc>
        <w:tc>
          <w:tcPr>
            <w:tcW w:w="640" w:type="dxa"/>
            <w:tcBorders>
              <w:top w:val="nil"/>
              <w:left w:val="nil"/>
              <w:bottom w:val="single" w:color="auto" w:sz="4" w:space="0"/>
              <w:right w:val="single" w:color="auto" w:sz="4" w:space="0"/>
            </w:tcBorders>
            <w:shd w:val="clear" w:color="auto" w:fill="auto"/>
            <w:noWrap/>
            <w:vAlign w:val="center"/>
          </w:tcPr>
          <w:p w14:paraId="0072C314">
            <w:pPr>
              <w:pStyle w:val="14"/>
              <w:jc w:val="right"/>
              <w:rPr>
                <w:rFonts w:ascii="Arial Narrow" w:hAnsi="Arial Narrow"/>
                <w:kern w:val="2"/>
                <w:highlight w:val="none"/>
              </w:rPr>
            </w:pPr>
            <w:r>
              <w:rPr>
                <w:rFonts w:ascii="Arial Narrow" w:hAnsi="Arial Narrow"/>
                <w:kern w:val="2"/>
                <w:highlight w:val="none"/>
              </w:rPr>
              <w:t>-</w:t>
            </w:r>
          </w:p>
        </w:tc>
        <w:tc>
          <w:tcPr>
            <w:tcW w:w="900" w:type="dxa"/>
            <w:tcBorders>
              <w:top w:val="nil"/>
              <w:left w:val="nil"/>
              <w:bottom w:val="single" w:color="auto" w:sz="4" w:space="0"/>
              <w:right w:val="single" w:color="auto" w:sz="4" w:space="0"/>
            </w:tcBorders>
            <w:shd w:val="clear" w:color="auto" w:fill="auto"/>
            <w:noWrap/>
            <w:vAlign w:val="center"/>
          </w:tcPr>
          <w:p w14:paraId="59D84EB9">
            <w:pPr>
              <w:pStyle w:val="14"/>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noWrap/>
            <w:vAlign w:val="center"/>
          </w:tcPr>
          <w:p w14:paraId="68BB4B84">
            <w:pPr>
              <w:pStyle w:val="14"/>
              <w:jc w:val="right"/>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noWrap/>
            <w:vAlign w:val="center"/>
          </w:tcPr>
          <w:p w14:paraId="6C7886D8">
            <w:pPr>
              <w:pStyle w:val="14"/>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noWrap/>
            <w:vAlign w:val="center"/>
          </w:tcPr>
          <w:p w14:paraId="48330DA3">
            <w:pPr>
              <w:pStyle w:val="14"/>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noWrap/>
            <w:vAlign w:val="center"/>
          </w:tcPr>
          <w:p w14:paraId="55BE2A66">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397C8E53">
            <w:pPr>
              <w:pStyle w:val="14"/>
              <w:rPr>
                <w:rFonts w:ascii="Arial Narrow" w:hAnsi="Arial Narrow"/>
                <w:kern w:val="2"/>
                <w:highlight w:val="none"/>
              </w:rPr>
            </w:pPr>
            <w:r>
              <w:rPr>
                <w:rFonts w:ascii="Arial Narrow" w:hAnsi="Arial Narrow"/>
                <w:kern w:val="2"/>
                <w:highlight w:val="none"/>
              </w:rPr>
              <w:t>　</w:t>
            </w:r>
          </w:p>
        </w:tc>
      </w:tr>
      <w:tr w14:paraId="3A2382FC">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4847B97C">
            <w:pPr>
              <w:pStyle w:val="14"/>
              <w:rPr>
                <w:kern w:val="2"/>
                <w:highlight w:val="none"/>
              </w:rPr>
            </w:pPr>
            <w:r>
              <w:rPr>
                <w:rFonts w:hint="eastAsia"/>
                <w:kern w:val="2"/>
                <w:highlight w:val="none"/>
              </w:rPr>
              <w:t>广州</w:t>
            </w:r>
          </w:p>
        </w:tc>
        <w:tc>
          <w:tcPr>
            <w:tcW w:w="1240" w:type="dxa"/>
            <w:tcBorders>
              <w:top w:val="nil"/>
              <w:left w:val="nil"/>
              <w:bottom w:val="single" w:color="auto" w:sz="4" w:space="0"/>
              <w:right w:val="single" w:color="auto" w:sz="4" w:space="0"/>
            </w:tcBorders>
            <w:shd w:val="clear" w:color="auto" w:fill="auto"/>
            <w:noWrap/>
            <w:vAlign w:val="center"/>
          </w:tcPr>
          <w:p w14:paraId="0526A949">
            <w:pPr>
              <w:pStyle w:val="14"/>
              <w:rPr>
                <w:kern w:val="2"/>
                <w:highlight w:val="none"/>
              </w:rPr>
            </w:pPr>
            <w:r>
              <w:rPr>
                <w:rFonts w:hint="eastAsia"/>
                <w:kern w:val="2"/>
                <w:highlight w:val="none"/>
              </w:rPr>
              <w:t>浙江</w:t>
            </w:r>
          </w:p>
        </w:tc>
        <w:tc>
          <w:tcPr>
            <w:tcW w:w="992" w:type="dxa"/>
            <w:tcBorders>
              <w:top w:val="nil"/>
              <w:left w:val="nil"/>
              <w:bottom w:val="single" w:color="auto" w:sz="4" w:space="0"/>
              <w:right w:val="single" w:color="auto" w:sz="4" w:space="0"/>
            </w:tcBorders>
            <w:shd w:val="clear" w:color="auto" w:fill="auto"/>
            <w:noWrap/>
            <w:vAlign w:val="center"/>
          </w:tcPr>
          <w:p w14:paraId="03E6E0FF">
            <w:pPr>
              <w:pStyle w:val="14"/>
              <w:jc w:val="center"/>
              <w:rPr>
                <w:kern w:val="2"/>
                <w:highlight w:val="none"/>
              </w:rPr>
            </w:pPr>
            <w:r>
              <w:rPr>
                <w:rFonts w:hint="eastAsia"/>
                <w:kern w:val="2"/>
                <w:highlight w:val="none"/>
              </w:rPr>
              <w:t>48</w:t>
            </w:r>
          </w:p>
        </w:tc>
        <w:tc>
          <w:tcPr>
            <w:tcW w:w="640" w:type="dxa"/>
            <w:tcBorders>
              <w:top w:val="nil"/>
              <w:left w:val="nil"/>
              <w:bottom w:val="single" w:color="auto" w:sz="4" w:space="0"/>
              <w:right w:val="single" w:color="auto" w:sz="4" w:space="0"/>
            </w:tcBorders>
            <w:shd w:val="clear" w:color="auto" w:fill="auto"/>
            <w:noWrap/>
            <w:vAlign w:val="center"/>
          </w:tcPr>
          <w:p w14:paraId="23B42261">
            <w:pPr>
              <w:pStyle w:val="14"/>
              <w:jc w:val="right"/>
              <w:rPr>
                <w:rFonts w:ascii="Arial Narrow" w:hAnsi="Arial Narrow"/>
                <w:kern w:val="2"/>
                <w:highlight w:val="none"/>
              </w:rPr>
            </w:pPr>
            <w:r>
              <w:rPr>
                <w:rFonts w:ascii="Arial Narrow" w:hAnsi="Arial Narrow"/>
                <w:kern w:val="2"/>
                <w:highlight w:val="none"/>
              </w:rPr>
              <w:t>-</w:t>
            </w:r>
          </w:p>
        </w:tc>
        <w:tc>
          <w:tcPr>
            <w:tcW w:w="900" w:type="dxa"/>
            <w:tcBorders>
              <w:top w:val="nil"/>
              <w:left w:val="nil"/>
              <w:bottom w:val="single" w:color="auto" w:sz="4" w:space="0"/>
              <w:right w:val="single" w:color="auto" w:sz="4" w:space="0"/>
            </w:tcBorders>
            <w:shd w:val="clear" w:color="auto" w:fill="auto"/>
            <w:noWrap/>
            <w:vAlign w:val="center"/>
          </w:tcPr>
          <w:p w14:paraId="20509B1E">
            <w:pPr>
              <w:pStyle w:val="14"/>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noWrap/>
            <w:vAlign w:val="center"/>
          </w:tcPr>
          <w:p w14:paraId="4B6A0DA8">
            <w:pPr>
              <w:pStyle w:val="14"/>
              <w:jc w:val="right"/>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noWrap/>
            <w:vAlign w:val="center"/>
          </w:tcPr>
          <w:p w14:paraId="0F8DCE94">
            <w:pPr>
              <w:pStyle w:val="14"/>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noWrap/>
            <w:vAlign w:val="center"/>
          </w:tcPr>
          <w:p w14:paraId="594F4953">
            <w:pPr>
              <w:pStyle w:val="14"/>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noWrap/>
            <w:vAlign w:val="center"/>
          </w:tcPr>
          <w:p w14:paraId="77851FB9">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62F4E4DB">
            <w:pPr>
              <w:pStyle w:val="14"/>
              <w:rPr>
                <w:rFonts w:ascii="Arial Narrow" w:hAnsi="Arial Narrow"/>
                <w:kern w:val="2"/>
                <w:highlight w:val="none"/>
              </w:rPr>
            </w:pPr>
            <w:r>
              <w:rPr>
                <w:rFonts w:ascii="Arial Narrow" w:hAnsi="Arial Narrow"/>
                <w:kern w:val="2"/>
                <w:highlight w:val="none"/>
              </w:rPr>
              <w:t>　</w:t>
            </w:r>
          </w:p>
        </w:tc>
      </w:tr>
      <w:tr w14:paraId="10672F91">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1F3E634D">
            <w:pPr>
              <w:pStyle w:val="14"/>
              <w:rPr>
                <w:kern w:val="2"/>
                <w:highlight w:val="none"/>
              </w:rPr>
            </w:pPr>
            <w:r>
              <w:rPr>
                <w:rFonts w:hint="eastAsia"/>
                <w:kern w:val="2"/>
                <w:highlight w:val="none"/>
              </w:rPr>
              <w:t>广州</w:t>
            </w:r>
          </w:p>
        </w:tc>
        <w:tc>
          <w:tcPr>
            <w:tcW w:w="1240" w:type="dxa"/>
            <w:tcBorders>
              <w:top w:val="nil"/>
              <w:left w:val="nil"/>
              <w:bottom w:val="single" w:color="auto" w:sz="4" w:space="0"/>
              <w:right w:val="single" w:color="auto" w:sz="4" w:space="0"/>
            </w:tcBorders>
            <w:shd w:val="clear" w:color="auto" w:fill="auto"/>
            <w:noWrap/>
            <w:vAlign w:val="center"/>
          </w:tcPr>
          <w:p w14:paraId="75B94941">
            <w:pPr>
              <w:pStyle w:val="14"/>
              <w:rPr>
                <w:kern w:val="2"/>
                <w:highlight w:val="none"/>
              </w:rPr>
            </w:pPr>
            <w:r>
              <w:rPr>
                <w:rFonts w:hint="eastAsia"/>
                <w:kern w:val="2"/>
                <w:highlight w:val="none"/>
              </w:rPr>
              <w:t>重庆</w:t>
            </w:r>
          </w:p>
        </w:tc>
        <w:tc>
          <w:tcPr>
            <w:tcW w:w="992" w:type="dxa"/>
            <w:tcBorders>
              <w:top w:val="nil"/>
              <w:left w:val="nil"/>
              <w:bottom w:val="single" w:color="auto" w:sz="4" w:space="0"/>
              <w:right w:val="single" w:color="auto" w:sz="4" w:space="0"/>
            </w:tcBorders>
            <w:shd w:val="clear" w:color="auto" w:fill="auto"/>
            <w:noWrap/>
            <w:vAlign w:val="center"/>
          </w:tcPr>
          <w:p w14:paraId="338C9A04">
            <w:pPr>
              <w:pStyle w:val="14"/>
              <w:jc w:val="center"/>
              <w:rPr>
                <w:kern w:val="2"/>
                <w:highlight w:val="none"/>
              </w:rPr>
            </w:pPr>
            <w:r>
              <w:rPr>
                <w:rFonts w:hint="eastAsia"/>
                <w:kern w:val="2"/>
                <w:highlight w:val="none"/>
              </w:rPr>
              <w:t>48</w:t>
            </w:r>
          </w:p>
        </w:tc>
        <w:tc>
          <w:tcPr>
            <w:tcW w:w="640" w:type="dxa"/>
            <w:tcBorders>
              <w:top w:val="nil"/>
              <w:left w:val="nil"/>
              <w:bottom w:val="single" w:color="auto" w:sz="4" w:space="0"/>
              <w:right w:val="single" w:color="auto" w:sz="4" w:space="0"/>
            </w:tcBorders>
            <w:shd w:val="clear" w:color="auto" w:fill="auto"/>
            <w:noWrap/>
            <w:vAlign w:val="center"/>
          </w:tcPr>
          <w:p w14:paraId="1BACD73C">
            <w:pPr>
              <w:pStyle w:val="14"/>
              <w:jc w:val="right"/>
              <w:rPr>
                <w:rFonts w:ascii="Arial Narrow" w:hAnsi="Arial Narrow"/>
                <w:kern w:val="2"/>
                <w:highlight w:val="none"/>
              </w:rPr>
            </w:pPr>
            <w:r>
              <w:rPr>
                <w:rFonts w:ascii="Arial Narrow" w:hAnsi="Arial Narrow"/>
                <w:kern w:val="2"/>
                <w:highlight w:val="none"/>
              </w:rPr>
              <w:t>-</w:t>
            </w:r>
          </w:p>
        </w:tc>
        <w:tc>
          <w:tcPr>
            <w:tcW w:w="900" w:type="dxa"/>
            <w:tcBorders>
              <w:top w:val="nil"/>
              <w:left w:val="nil"/>
              <w:bottom w:val="single" w:color="auto" w:sz="4" w:space="0"/>
              <w:right w:val="single" w:color="auto" w:sz="4" w:space="0"/>
            </w:tcBorders>
            <w:shd w:val="clear" w:color="auto" w:fill="auto"/>
            <w:noWrap/>
            <w:vAlign w:val="center"/>
          </w:tcPr>
          <w:p w14:paraId="6F10459A">
            <w:pPr>
              <w:pStyle w:val="14"/>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noWrap/>
            <w:vAlign w:val="center"/>
          </w:tcPr>
          <w:p w14:paraId="000EE782">
            <w:pPr>
              <w:pStyle w:val="14"/>
              <w:jc w:val="right"/>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noWrap/>
            <w:vAlign w:val="center"/>
          </w:tcPr>
          <w:p w14:paraId="4B5BBB66">
            <w:pPr>
              <w:pStyle w:val="14"/>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noWrap/>
            <w:vAlign w:val="center"/>
          </w:tcPr>
          <w:p w14:paraId="4DFA24EC">
            <w:pPr>
              <w:pStyle w:val="14"/>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noWrap/>
            <w:vAlign w:val="center"/>
          </w:tcPr>
          <w:p w14:paraId="7AC9038D">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0613DAC4">
            <w:pPr>
              <w:pStyle w:val="14"/>
              <w:rPr>
                <w:rFonts w:ascii="Arial Narrow" w:hAnsi="Arial Narrow"/>
                <w:kern w:val="2"/>
                <w:highlight w:val="none"/>
              </w:rPr>
            </w:pPr>
            <w:r>
              <w:rPr>
                <w:rFonts w:ascii="Arial Narrow" w:hAnsi="Arial Narrow"/>
                <w:kern w:val="2"/>
                <w:highlight w:val="none"/>
              </w:rPr>
              <w:t>　</w:t>
            </w:r>
          </w:p>
        </w:tc>
      </w:tr>
      <w:tr w14:paraId="420B1870">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7D039B97">
            <w:pPr>
              <w:pStyle w:val="14"/>
              <w:rPr>
                <w:kern w:val="2"/>
                <w:highlight w:val="none"/>
              </w:rPr>
            </w:pPr>
            <w:r>
              <w:rPr>
                <w:rFonts w:hint="eastAsia"/>
                <w:kern w:val="2"/>
                <w:highlight w:val="none"/>
              </w:rPr>
              <w:t>广州</w:t>
            </w:r>
          </w:p>
        </w:tc>
        <w:tc>
          <w:tcPr>
            <w:tcW w:w="1240" w:type="dxa"/>
            <w:tcBorders>
              <w:top w:val="nil"/>
              <w:left w:val="nil"/>
              <w:bottom w:val="single" w:color="auto" w:sz="4" w:space="0"/>
              <w:right w:val="single" w:color="auto" w:sz="4" w:space="0"/>
            </w:tcBorders>
            <w:shd w:val="clear" w:color="auto" w:fill="auto"/>
            <w:noWrap/>
            <w:vAlign w:val="center"/>
          </w:tcPr>
          <w:p w14:paraId="69B4D9C3">
            <w:pPr>
              <w:pStyle w:val="14"/>
              <w:rPr>
                <w:kern w:val="2"/>
                <w:highlight w:val="none"/>
              </w:rPr>
            </w:pPr>
            <w:r>
              <w:rPr>
                <w:rFonts w:hint="eastAsia"/>
                <w:kern w:val="2"/>
                <w:highlight w:val="none"/>
              </w:rPr>
              <w:t>北京</w:t>
            </w:r>
          </w:p>
        </w:tc>
        <w:tc>
          <w:tcPr>
            <w:tcW w:w="992" w:type="dxa"/>
            <w:tcBorders>
              <w:top w:val="nil"/>
              <w:left w:val="nil"/>
              <w:bottom w:val="single" w:color="auto" w:sz="4" w:space="0"/>
              <w:right w:val="single" w:color="auto" w:sz="4" w:space="0"/>
            </w:tcBorders>
            <w:shd w:val="clear" w:color="auto" w:fill="auto"/>
            <w:noWrap/>
            <w:vAlign w:val="center"/>
          </w:tcPr>
          <w:p w14:paraId="5B03A07F">
            <w:pPr>
              <w:pStyle w:val="14"/>
              <w:jc w:val="center"/>
              <w:rPr>
                <w:kern w:val="2"/>
                <w:highlight w:val="none"/>
              </w:rPr>
            </w:pPr>
            <w:r>
              <w:rPr>
                <w:rFonts w:hint="eastAsia"/>
                <w:kern w:val="2"/>
                <w:highlight w:val="none"/>
              </w:rPr>
              <w:t>36</w:t>
            </w:r>
          </w:p>
        </w:tc>
        <w:tc>
          <w:tcPr>
            <w:tcW w:w="640" w:type="dxa"/>
            <w:tcBorders>
              <w:top w:val="nil"/>
              <w:left w:val="nil"/>
              <w:bottom w:val="single" w:color="auto" w:sz="4" w:space="0"/>
              <w:right w:val="single" w:color="auto" w:sz="4" w:space="0"/>
            </w:tcBorders>
            <w:shd w:val="clear" w:color="auto" w:fill="auto"/>
            <w:noWrap/>
            <w:vAlign w:val="center"/>
          </w:tcPr>
          <w:p w14:paraId="22A624D1">
            <w:pPr>
              <w:pStyle w:val="14"/>
              <w:jc w:val="right"/>
              <w:rPr>
                <w:rFonts w:ascii="Arial Narrow" w:hAnsi="Arial Narrow"/>
                <w:kern w:val="2"/>
                <w:highlight w:val="none"/>
              </w:rPr>
            </w:pPr>
            <w:r>
              <w:rPr>
                <w:rFonts w:ascii="Arial Narrow" w:hAnsi="Arial Narrow"/>
                <w:kern w:val="2"/>
                <w:highlight w:val="none"/>
              </w:rPr>
              <w:t>-</w:t>
            </w:r>
          </w:p>
        </w:tc>
        <w:tc>
          <w:tcPr>
            <w:tcW w:w="900" w:type="dxa"/>
            <w:tcBorders>
              <w:top w:val="nil"/>
              <w:left w:val="nil"/>
              <w:bottom w:val="single" w:color="auto" w:sz="4" w:space="0"/>
              <w:right w:val="single" w:color="auto" w:sz="4" w:space="0"/>
            </w:tcBorders>
            <w:shd w:val="clear" w:color="auto" w:fill="auto"/>
            <w:noWrap/>
            <w:vAlign w:val="center"/>
          </w:tcPr>
          <w:p w14:paraId="3ABA6BC7">
            <w:pPr>
              <w:pStyle w:val="14"/>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noWrap/>
            <w:vAlign w:val="center"/>
          </w:tcPr>
          <w:p w14:paraId="20C3E5A6">
            <w:pPr>
              <w:pStyle w:val="14"/>
              <w:jc w:val="right"/>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noWrap/>
            <w:vAlign w:val="center"/>
          </w:tcPr>
          <w:p w14:paraId="51871BA4">
            <w:pPr>
              <w:pStyle w:val="14"/>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noWrap/>
            <w:vAlign w:val="center"/>
          </w:tcPr>
          <w:p w14:paraId="310CD6D9">
            <w:pPr>
              <w:pStyle w:val="14"/>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noWrap/>
            <w:vAlign w:val="center"/>
          </w:tcPr>
          <w:p w14:paraId="5BBEEB4C">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498E1024">
            <w:pPr>
              <w:pStyle w:val="14"/>
              <w:rPr>
                <w:rFonts w:ascii="Arial Narrow" w:hAnsi="Arial Narrow"/>
                <w:kern w:val="2"/>
                <w:highlight w:val="none"/>
              </w:rPr>
            </w:pPr>
            <w:r>
              <w:rPr>
                <w:rFonts w:ascii="Arial Narrow" w:hAnsi="Arial Narrow"/>
                <w:kern w:val="2"/>
                <w:highlight w:val="none"/>
              </w:rPr>
              <w:t>　</w:t>
            </w:r>
          </w:p>
        </w:tc>
      </w:tr>
      <w:tr w14:paraId="0DB846CB">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7568636E">
            <w:pPr>
              <w:pStyle w:val="14"/>
              <w:rPr>
                <w:kern w:val="2"/>
                <w:highlight w:val="none"/>
              </w:rPr>
            </w:pPr>
            <w:r>
              <w:rPr>
                <w:rFonts w:hint="eastAsia"/>
                <w:kern w:val="2"/>
                <w:highlight w:val="none"/>
              </w:rPr>
              <w:t>广州</w:t>
            </w:r>
          </w:p>
        </w:tc>
        <w:tc>
          <w:tcPr>
            <w:tcW w:w="1240" w:type="dxa"/>
            <w:tcBorders>
              <w:top w:val="nil"/>
              <w:left w:val="nil"/>
              <w:bottom w:val="single" w:color="auto" w:sz="4" w:space="0"/>
              <w:right w:val="single" w:color="auto" w:sz="4" w:space="0"/>
            </w:tcBorders>
            <w:shd w:val="clear" w:color="auto" w:fill="auto"/>
            <w:noWrap/>
            <w:vAlign w:val="center"/>
          </w:tcPr>
          <w:p w14:paraId="0B7139A9">
            <w:pPr>
              <w:pStyle w:val="14"/>
              <w:rPr>
                <w:kern w:val="2"/>
                <w:highlight w:val="none"/>
              </w:rPr>
            </w:pPr>
            <w:r>
              <w:rPr>
                <w:rFonts w:hint="eastAsia"/>
                <w:kern w:val="2"/>
                <w:highlight w:val="none"/>
              </w:rPr>
              <w:t>河北</w:t>
            </w:r>
          </w:p>
        </w:tc>
        <w:tc>
          <w:tcPr>
            <w:tcW w:w="992" w:type="dxa"/>
            <w:tcBorders>
              <w:top w:val="nil"/>
              <w:left w:val="nil"/>
              <w:bottom w:val="single" w:color="auto" w:sz="4" w:space="0"/>
              <w:right w:val="single" w:color="auto" w:sz="4" w:space="0"/>
            </w:tcBorders>
            <w:shd w:val="clear" w:color="auto" w:fill="auto"/>
            <w:noWrap/>
            <w:vAlign w:val="center"/>
          </w:tcPr>
          <w:p w14:paraId="46168367">
            <w:pPr>
              <w:pStyle w:val="14"/>
              <w:jc w:val="center"/>
              <w:rPr>
                <w:kern w:val="2"/>
                <w:highlight w:val="none"/>
              </w:rPr>
            </w:pPr>
            <w:r>
              <w:rPr>
                <w:rFonts w:hint="eastAsia"/>
                <w:kern w:val="2"/>
                <w:highlight w:val="none"/>
              </w:rPr>
              <w:t>48</w:t>
            </w:r>
          </w:p>
        </w:tc>
        <w:tc>
          <w:tcPr>
            <w:tcW w:w="640" w:type="dxa"/>
            <w:tcBorders>
              <w:top w:val="nil"/>
              <w:left w:val="nil"/>
              <w:bottom w:val="single" w:color="auto" w:sz="4" w:space="0"/>
              <w:right w:val="single" w:color="auto" w:sz="4" w:space="0"/>
            </w:tcBorders>
            <w:shd w:val="clear" w:color="auto" w:fill="auto"/>
            <w:noWrap/>
            <w:vAlign w:val="center"/>
          </w:tcPr>
          <w:p w14:paraId="2BB09B43">
            <w:pPr>
              <w:pStyle w:val="14"/>
              <w:jc w:val="right"/>
              <w:rPr>
                <w:rFonts w:ascii="Arial Narrow" w:hAnsi="Arial Narrow"/>
                <w:kern w:val="2"/>
                <w:highlight w:val="none"/>
              </w:rPr>
            </w:pPr>
            <w:r>
              <w:rPr>
                <w:rFonts w:ascii="Arial Narrow" w:hAnsi="Arial Narrow"/>
                <w:kern w:val="2"/>
                <w:highlight w:val="none"/>
              </w:rPr>
              <w:t>-</w:t>
            </w:r>
          </w:p>
        </w:tc>
        <w:tc>
          <w:tcPr>
            <w:tcW w:w="900" w:type="dxa"/>
            <w:tcBorders>
              <w:top w:val="nil"/>
              <w:left w:val="nil"/>
              <w:bottom w:val="single" w:color="auto" w:sz="4" w:space="0"/>
              <w:right w:val="single" w:color="auto" w:sz="4" w:space="0"/>
            </w:tcBorders>
            <w:shd w:val="clear" w:color="auto" w:fill="auto"/>
            <w:noWrap/>
            <w:vAlign w:val="center"/>
          </w:tcPr>
          <w:p w14:paraId="136B5B80">
            <w:pPr>
              <w:pStyle w:val="14"/>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noWrap/>
            <w:vAlign w:val="center"/>
          </w:tcPr>
          <w:p w14:paraId="791B3852">
            <w:pPr>
              <w:pStyle w:val="14"/>
              <w:jc w:val="right"/>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noWrap/>
            <w:vAlign w:val="center"/>
          </w:tcPr>
          <w:p w14:paraId="40FA371D">
            <w:pPr>
              <w:pStyle w:val="14"/>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noWrap/>
            <w:vAlign w:val="center"/>
          </w:tcPr>
          <w:p w14:paraId="0B3DA9F5">
            <w:pPr>
              <w:pStyle w:val="14"/>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noWrap/>
            <w:vAlign w:val="center"/>
          </w:tcPr>
          <w:p w14:paraId="23A4CE87">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556FE562">
            <w:pPr>
              <w:pStyle w:val="14"/>
              <w:rPr>
                <w:rFonts w:ascii="Arial Narrow" w:hAnsi="Arial Narrow"/>
                <w:kern w:val="2"/>
                <w:highlight w:val="none"/>
              </w:rPr>
            </w:pPr>
            <w:r>
              <w:rPr>
                <w:rFonts w:ascii="Arial Narrow" w:hAnsi="Arial Narrow"/>
                <w:kern w:val="2"/>
                <w:highlight w:val="none"/>
              </w:rPr>
              <w:t>　</w:t>
            </w:r>
          </w:p>
        </w:tc>
      </w:tr>
      <w:tr w14:paraId="206C2E55">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13E9BE26">
            <w:pPr>
              <w:pStyle w:val="14"/>
              <w:rPr>
                <w:kern w:val="2"/>
                <w:highlight w:val="none"/>
              </w:rPr>
            </w:pPr>
            <w:r>
              <w:rPr>
                <w:rFonts w:hint="eastAsia"/>
                <w:kern w:val="2"/>
                <w:highlight w:val="none"/>
              </w:rPr>
              <w:t>广州</w:t>
            </w:r>
          </w:p>
        </w:tc>
        <w:tc>
          <w:tcPr>
            <w:tcW w:w="1240" w:type="dxa"/>
            <w:tcBorders>
              <w:top w:val="nil"/>
              <w:left w:val="nil"/>
              <w:bottom w:val="single" w:color="auto" w:sz="4" w:space="0"/>
              <w:right w:val="single" w:color="auto" w:sz="4" w:space="0"/>
            </w:tcBorders>
            <w:shd w:val="clear" w:color="auto" w:fill="auto"/>
            <w:noWrap/>
            <w:vAlign w:val="center"/>
          </w:tcPr>
          <w:p w14:paraId="0439ACF9">
            <w:pPr>
              <w:pStyle w:val="14"/>
              <w:rPr>
                <w:kern w:val="2"/>
                <w:highlight w:val="none"/>
              </w:rPr>
            </w:pPr>
            <w:r>
              <w:rPr>
                <w:rFonts w:hint="eastAsia"/>
                <w:kern w:val="2"/>
                <w:highlight w:val="none"/>
              </w:rPr>
              <w:t>辽宁</w:t>
            </w:r>
          </w:p>
        </w:tc>
        <w:tc>
          <w:tcPr>
            <w:tcW w:w="992" w:type="dxa"/>
            <w:tcBorders>
              <w:top w:val="nil"/>
              <w:left w:val="nil"/>
              <w:bottom w:val="single" w:color="auto" w:sz="4" w:space="0"/>
              <w:right w:val="single" w:color="auto" w:sz="4" w:space="0"/>
            </w:tcBorders>
            <w:shd w:val="clear" w:color="auto" w:fill="auto"/>
            <w:noWrap/>
            <w:vAlign w:val="center"/>
          </w:tcPr>
          <w:p w14:paraId="444E16A9">
            <w:pPr>
              <w:pStyle w:val="14"/>
              <w:jc w:val="center"/>
              <w:rPr>
                <w:kern w:val="2"/>
                <w:highlight w:val="none"/>
              </w:rPr>
            </w:pPr>
            <w:r>
              <w:rPr>
                <w:rFonts w:hint="eastAsia"/>
                <w:kern w:val="2"/>
                <w:highlight w:val="none"/>
              </w:rPr>
              <w:t>48</w:t>
            </w:r>
          </w:p>
        </w:tc>
        <w:tc>
          <w:tcPr>
            <w:tcW w:w="640" w:type="dxa"/>
            <w:tcBorders>
              <w:top w:val="nil"/>
              <w:left w:val="nil"/>
              <w:bottom w:val="single" w:color="auto" w:sz="4" w:space="0"/>
              <w:right w:val="single" w:color="auto" w:sz="4" w:space="0"/>
            </w:tcBorders>
            <w:shd w:val="clear" w:color="auto" w:fill="auto"/>
            <w:noWrap/>
            <w:vAlign w:val="center"/>
          </w:tcPr>
          <w:p w14:paraId="4D33F4B8">
            <w:pPr>
              <w:pStyle w:val="14"/>
              <w:jc w:val="right"/>
              <w:rPr>
                <w:rFonts w:ascii="Arial Narrow" w:hAnsi="Arial Narrow"/>
                <w:kern w:val="2"/>
                <w:highlight w:val="none"/>
              </w:rPr>
            </w:pPr>
            <w:r>
              <w:rPr>
                <w:rFonts w:ascii="Arial Narrow" w:hAnsi="Arial Narrow"/>
                <w:kern w:val="2"/>
                <w:highlight w:val="none"/>
              </w:rPr>
              <w:t>-</w:t>
            </w:r>
          </w:p>
        </w:tc>
        <w:tc>
          <w:tcPr>
            <w:tcW w:w="900" w:type="dxa"/>
            <w:tcBorders>
              <w:top w:val="nil"/>
              <w:left w:val="nil"/>
              <w:bottom w:val="single" w:color="auto" w:sz="4" w:space="0"/>
              <w:right w:val="single" w:color="auto" w:sz="4" w:space="0"/>
            </w:tcBorders>
            <w:shd w:val="clear" w:color="auto" w:fill="auto"/>
            <w:noWrap/>
            <w:vAlign w:val="center"/>
          </w:tcPr>
          <w:p w14:paraId="24754E11">
            <w:pPr>
              <w:pStyle w:val="14"/>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noWrap/>
            <w:vAlign w:val="center"/>
          </w:tcPr>
          <w:p w14:paraId="193E2AE7">
            <w:pPr>
              <w:pStyle w:val="14"/>
              <w:jc w:val="right"/>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noWrap/>
            <w:vAlign w:val="center"/>
          </w:tcPr>
          <w:p w14:paraId="3B969F90">
            <w:pPr>
              <w:pStyle w:val="14"/>
              <w:ind w:right="200"/>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noWrap/>
            <w:vAlign w:val="center"/>
          </w:tcPr>
          <w:p w14:paraId="684A0087">
            <w:pPr>
              <w:pStyle w:val="14"/>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noWrap/>
            <w:vAlign w:val="center"/>
          </w:tcPr>
          <w:p w14:paraId="09FA5C34">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27677636">
            <w:pPr>
              <w:pStyle w:val="14"/>
              <w:rPr>
                <w:rFonts w:ascii="Arial Narrow" w:hAnsi="Arial Narrow"/>
                <w:kern w:val="2"/>
                <w:highlight w:val="none"/>
              </w:rPr>
            </w:pPr>
            <w:r>
              <w:rPr>
                <w:rFonts w:ascii="Arial Narrow" w:hAnsi="Arial Narrow"/>
                <w:kern w:val="2"/>
                <w:highlight w:val="none"/>
              </w:rPr>
              <w:t>　</w:t>
            </w:r>
          </w:p>
        </w:tc>
      </w:tr>
      <w:tr w14:paraId="6D06E5E7">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64CC0F69">
            <w:pPr>
              <w:pStyle w:val="14"/>
              <w:rPr>
                <w:kern w:val="2"/>
                <w:highlight w:val="none"/>
              </w:rPr>
            </w:pPr>
            <w:r>
              <w:rPr>
                <w:rFonts w:hint="eastAsia"/>
                <w:kern w:val="2"/>
                <w:highlight w:val="none"/>
              </w:rPr>
              <w:t>广州</w:t>
            </w:r>
          </w:p>
        </w:tc>
        <w:tc>
          <w:tcPr>
            <w:tcW w:w="1240" w:type="dxa"/>
            <w:tcBorders>
              <w:top w:val="nil"/>
              <w:left w:val="nil"/>
              <w:bottom w:val="single" w:color="auto" w:sz="4" w:space="0"/>
              <w:right w:val="single" w:color="auto" w:sz="4" w:space="0"/>
            </w:tcBorders>
            <w:shd w:val="clear" w:color="auto" w:fill="auto"/>
            <w:noWrap/>
            <w:vAlign w:val="center"/>
          </w:tcPr>
          <w:p w14:paraId="4970A332">
            <w:pPr>
              <w:pStyle w:val="14"/>
              <w:rPr>
                <w:kern w:val="2"/>
                <w:highlight w:val="none"/>
              </w:rPr>
            </w:pPr>
            <w:r>
              <w:rPr>
                <w:rFonts w:hint="eastAsia"/>
                <w:kern w:val="2"/>
                <w:highlight w:val="none"/>
              </w:rPr>
              <w:t>山东</w:t>
            </w:r>
          </w:p>
        </w:tc>
        <w:tc>
          <w:tcPr>
            <w:tcW w:w="992" w:type="dxa"/>
            <w:tcBorders>
              <w:top w:val="nil"/>
              <w:left w:val="nil"/>
              <w:bottom w:val="single" w:color="auto" w:sz="4" w:space="0"/>
              <w:right w:val="single" w:color="auto" w:sz="4" w:space="0"/>
            </w:tcBorders>
            <w:shd w:val="clear" w:color="auto" w:fill="auto"/>
            <w:noWrap/>
            <w:vAlign w:val="center"/>
          </w:tcPr>
          <w:p w14:paraId="75C6795A">
            <w:pPr>
              <w:pStyle w:val="14"/>
              <w:jc w:val="center"/>
              <w:rPr>
                <w:kern w:val="2"/>
                <w:highlight w:val="none"/>
              </w:rPr>
            </w:pPr>
            <w:r>
              <w:rPr>
                <w:rFonts w:hint="eastAsia"/>
                <w:kern w:val="2"/>
                <w:highlight w:val="none"/>
              </w:rPr>
              <w:t>48</w:t>
            </w:r>
          </w:p>
        </w:tc>
        <w:tc>
          <w:tcPr>
            <w:tcW w:w="640" w:type="dxa"/>
            <w:tcBorders>
              <w:top w:val="nil"/>
              <w:left w:val="nil"/>
              <w:bottom w:val="single" w:color="auto" w:sz="4" w:space="0"/>
              <w:right w:val="single" w:color="auto" w:sz="4" w:space="0"/>
            </w:tcBorders>
            <w:shd w:val="clear" w:color="auto" w:fill="auto"/>
            <w:noWrap/>
            <w:vAlign w:val="center"/>
          </w:tcPr>
          <w:p w14:paraId="0B006144">
            <w:pPr>
              <w:pStyle w:val="14"/>
              <w:jc w:val="right"/>
              <w:rPr>
                <w:rFonts w:ascii="Arial Narrow" w:hAnsi="Arial Narrow"/>
                <w:kern w:val="2"/>
                <w:highlight w:val="none"/>
              </w:rPr>
            </w:pPr>
            <w:r>
              <w:rPr>
                <w:rFonts w:ascii="Arial Narrow" w:hAnsi="Arial Narrow"/>
                <w:kern w:val="2"/>
                <w:highlight w:val="none"/>
              </w:rPr>
              <w:t>-</w:t>
            </w:r>
          </w:p>
        </w:tc>
        <w:tc>
          <w:tcPr>
            <w:tcW w:w="900" w:type="dxa"/>
            <w:tcBorders>
              <w:top w:val="nil"/>
              <w:left w:val="nil"/>
              <w:bottom w:val="single" w:color="auto" w:sz="4" w:space="0"/>
              <w:right w:val="single" w:color="auto" w:sz="4" w:space="0"/>
            </w:tcBorders>
            <w:shd w:val="clear" w:color="auto" w:fill="auto"/>
            <w:noWrap/>
            <w:vAlign w:val="center"/>
          </w:tcPr>
          <w:p w14:paraId="31B1D24C">
            <w:pPr>
              <w:pStyle w:val="14"/>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noWrap/>
            <w:vAlign w:val="center"/>
          </w:tcPr>
          <w:p w14:paraId="15C03671">
            <w:pPr>
              <w:pStyle w:val="14"/>
              <w:jc w:val="right"/>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noWrap/>
            <w:vAlign w:val="center"/>
          </w:tcPr>
          <w:p w14:paraId="48DCD274">
            <w:pPr>
              <w:pStyle w:val="14"/>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noWrap/>
            <w:vAlign w:val="center"/>
          </w:tcPr>
          <w:p w14:paraId="7EB00D6E">
            <w:pPr>
              <w:pStyle w:val="14"/>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noWrap/>
            <w:vAlign w:val="center"/>
          </w:tcPr>
          <w:p w14:paraId="514D0DAD">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1029B6EF">
            <w:pPr>
              <w:pStyle w:val="14"/>
              <w:rPr>
                <w:rFonts w:ascii="Arial Narrow" w:hAnsi="Arial Narrow"/>
                <w:kern w:val="2"/>
                <w:highlight w:val="none"/>
              </w:rPr>
            </w:pPr>
            <w:r>
              <w:rPr>
                <w:rFonts w:ascii="Arial Narrow" w:hAnsi="Arial Narrow"/>
                <w:kern w:val="2"/>
                <w:highlight w:val="none"/>
              </w:rPr>
              <w:t>　</w:t>
            </w:r>
          </w:p>
        </w:tc>
      </w:tr>
      <w:tr w14:paraId="68C9E91B">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3D514AA6">
            <w:pPr>
              <w:pStyle w:val="14"/>
              <w:rPr>
                <w:kern w:val="2"/>
                <w:highlight w:val="none"/>
              </w:rPr>
            </w:pPr>
            <w:r>
              <w:rPr>
                <w:rFonts w:hint="eastAsia"/>
                <w:kern w:val="2"/>
                <w:highlight w:val="none"/>
              </w:rPr>
              <w:t>广州</w:t>
            </w:r>
          </w:p>
        </w:tc>
        <w:tc>
          <w:tcPr>
            <w:tcW w:w="1240" w:type="dxa"/>
            <w:tcBorders>
              <w:top w:val="nil"/>
              <w:left w:val="nil"/>
              <w:bottom w:val="single" w:color="auto" w:sz="4" w:space="0"/>
              <w:right w:val="single" w:color="auto" w:sz="4" w:space="0"/>
            </w:tcBorders>
            <w:shd w:val="clear" w:color="auto" w:fill="auto"/>
            <w:noWrap/>
            <w:vAlign w:val="center"/>
          </w:tcPr>
          <w:p w14:paraId="7DB05EB2">
            <w:pPr>
              <w:pStyle w:val="14"/>
              <w:rPr>
                <w:kern w:val="2"/>
                <w:highlight w:val="none"/>
              </w:rPr>
            </w:pPr>
            <w:r>
              <w:rPr>
                <w:rFonts w:hint="eastAsia"/>
                <w:kern w:val="2"/>
                <w:highlight w:val="none"/>
              </w:rPr>
              <w:t>天津</w:t>
            </w:r>
          </w:p>
        </w:tc>
        <w:tc>
          <w:tcPr>
            <w:tcW w:w="992" w:type="dxa"/>
            <w:tcBorders>
              <w:top w:val="nil"/>
              <w:left w:val="nil"/>
              <w:bottom w:val="single" w:color="auto" w:sz="4" w:space="0"/>
              <w:right w:val="single" w:color="auto" w:sz="4" w:space="0"/>
            </w:tcBorders>
            <w:shd w:val="clear" w:color="auto" w:fill="auto"/>
            <w:noWrap/>
            <w:vAlign w:val="center"/>
          </w:tcPr>
          <w:p w14:paraId="4D3F0A4C">
            <w:pPr>
              <w:pStyle w:val="14"/>
              <w:jc w:val="center"/>
              <w:rPr>
                <w:kern w:val="2"/>
                <w:highlight w:val="none"/>
              </w:rPr>
            </w:pPr>
            <w:r>
              <w:rPr>
                <w:rFonts w:hint="eastAsia"/>
                <w:kern w:val="2"/>
                <w:highlight w:val="none"/>
              </w:rPr>
              <w:t>48</w:t>
            </w:r>
          </w:p>
        </w:tc>
        <w:tc>
          <w:tcPr>
            <w:tcW w:w="640" w:type="dxa"/>
            <w:tcBorders>
              <w:top w:val="nil"/>
              <w:left w:val="nil"/>
              <w:bottom w:val="single" w:color="auto" w:sz="4" w:space="0"/>
              <w:right w:val="single" w:color="auto" w:sz="4" w:space="0"/>
            </w:tcBorders>
            <w:shd w:val="clear" w:color="auto" w:fill="auto"/>
            <w:noWrap/>
            <w:vAlign w:val="center"/>
          </w:tcPr>
          <w:p w14:paraId="25393EFB">
            <w:pPr>
              <w:pStyle w:val="14"/>
              <w:jc w:val="right"/>
              <w:rPr>
                <w:rFonts w:ascii="Arial Narrow" w:hAnsi="Arial Narrow"/>
                <w:kern w:val="2"/>
                <w:highlight w:val="none"/>
              </w:rPr>
            </w:pPr>
            <w:r>
              <w:rPr>
                <w:rFonts w:ascii="Arial Narrow" w:hAnsi="Arial Narrow"/>
                <w:kern w:val="2"/>
                <w:highlight w:val="none"/>
              </w:rPr>
              <w:t>-</w:t>
            </w:r>
          </w:p>
        </w:tc>
        <w:tc>
          <w:tcPr>
            <w:tcW w:w="900" w:type="dxa"/>
            <w:tcBorders>
              <w:top w:val="nil"/>
              <w:left w:val="nil"/>
              <w:bottom w:val="single" w:color="auto" w:sz="4" w:space="0"/>
              <w:right w:val="single" w:color="auto" w:sz="4" w:space="0"/>
            </w:tcBorders>
            <w:shd w:val="clear" w:color="auto" w:fill="auto"/>
            <w:noWrap/>
            <w:vAlign w:val="center"/>
          </w:tcPr>
          <w:p w14:paraId="7E78A03D">
            <w:pPr>
              <w:pStyle w:val="14"/>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noWrap/>
            <w:vAlign w:val="center"/>
          </w:tcPr>
          <w:p w14:paraId="57C8C76C">
            <w:pPr>
              <w:pStyle w:val="14"/>
              <w:jc w:val="right"/>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noWrap/>
            <w:vAlign w:val="center"/>
          </w:tcPr>
          <w:p w14:paraId="334BA58D">
            <w:pPr>
              <w:pStyle w:val="14"/>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noWrap/>
            <w:vAlign w:val="center"/>
          </w:tcPr>
          <w:p w14:paraId="64ADC5DC">
            <w:pPr>
              <w:pStyle w:val="14"/>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noWrap/>
            <w:vAlign w:val="center"/>
          </w:tcPr>
          <w:p w14:paraId="34914678">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615BA9E2">
            <w:pPr>
              <w:pStyle w:val="14"/>
              <w:rPr>
                <w:rFonts w:ascii="Arial Narrow" w:hAnsi="Arial Narrow"/>
                <w:kern w:val="2"/>
                <w:highlight w:val="none"/>
              </w:rPr>
            </w:pPr>
            <w:r>
              <w:rPr>
                <w:rFonts w:ascii="Arial Narrow" w:hAnsi="Arial Narrow"/>
                <w:kern w:val="2"/>
                <w:highlight w:val="none"/>
              </w:rPr>
              <w:t>　</w:t>
            </w:r>
          </w:p>
        </w:tc>
      </w:tr>
      <w:tr w14:paraId="219A1EC3">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29A2F009">
            <w:pPr>
              <w:pStyle w:val="14"/>
              <w:rPr>
                <w:kern w:val="2"/>
                <w:highlight w:val="none"/>
              </w:rPr>
            </w:pPr>
            <w:r>
              <w:rPr>
                <w:rFonts w:hint="eastAsia"/>
                <w:kern w:val="2"/>
                <w:highlight w:val="none"/>
              </w:rPr>
              <w:t>广州</w:t>
            </w:r>
          </w:p>
        </w:tc>
        <w:tc>
          <w:tcPr>
            <w:tcW w:w="1240" w:type="dxa"/>
            <w:tcBorders>
              <w:top w:val="nil"/>
              <w:left w:val="nil"/>
              <w:bottom w:val="single" w:color="auto" w:sz="4" w:space="0"/>
              <w:right w:val="single" w:color="auto" w:sz="4" w:space="0"/>
            </w:tcBorders>
            <w:shd w:val="clear" w:color="auto" w:fill="auto"/>
            <w:noWrap/>
            <w:vAlign w:val="center"/>
          </w:tcPr>
          <w:p w14:paraId="58C66300">
            <w:pPr>
              <w:pStyle w:val="14"/>
              <w:rPr>
                <w:kern w:val="2"/>
                <w:highlight w:val="none"/>
              </w:rPr>
            </w:pPr>
            <w:r>
              <w:rPr>
                <w:rFonts w:hint="eastAsia"/>
                <w:kern w:val="2"/>
                <w:highlight w:val="none"/>
              </w:rPr>
              <w:t>湖北</w:t>
            </w:r>
          </w:p>
        </w:tc>
        <w:tc>
          <w:tcPr>
            <w:tcW w:w="992" w:type="dxa"/>
            <w:tcBorders>
              <w:top w:val="nil"/>
              <w:left w:val="nil"/>
              <w:bottom w:val="single" w:color="auto" w:sz="4" w:space="0"/>
              <w:right w:val="single" w:color="auto" w:sz="4" w:space="0"/>
            </w:tcBorders>
            <w:shd w:val="clear" w:color="auto" w:fill="auto"/>
            <w:noWrap/>
            <w:vAlign w:val="center"/>
          </w:tcPr>
          <w:p w14:paraId="69A6593E">
            <w:pPr>
              <w:pStyle w:val="14"/>
              <w:jc w:val="center"/>
              <w:rPr>
                <w:kern w:val="2"/>
                <w:highlight w:val="none"/>
              </w:rPr>
            </w:pPr>
            <w:r>
              <w:rPr>
                <w:rFonts w:hint="eastAsia"/>
                <w:kern w:val="2"/>
                <w:highlight w:val="none"/>
              </w:rPr>
              <w:t>48</w:t>
            </w:r>
          </w:p>
        </w:tc>
        <w:tc>
          <w:tcPr>
            <w:tcW w:w="640" w:type="dxa"/>
            <w:tcBorders>
              <w:top w:val="nil"/>
              <w:left w:val="nil"/>
              <w:bottom w:val="single" w:color="auto" w:sz="4" w:space="0"/>
              <w:right w:val="single" w:color="auto" w:sz="4" w:space="0"/>
            </w:tcBorders>
            <w:shd w:val="clear" w:color="auto" w:fill="auto"/>
            <w:noWrap/>
            <w:vAlign w:val="center"/>
          </w:tcPr>
          <w:p w14:paraId="1E70DAD4">
            <w:pPr>
              <w:pStyle w:val="14"/>
              <w:jc w:val="right"/>
              <w:rPr>
                <w:rFonts w:ascii="Arial Narrow" w:hAnsi="Arial Narrow"/>
                <w:kern w:val="2"/>
                <w:highlight w:val="none"/>
              </w:rPr>
            </w:pPr>
            <w:r>
              <w:rPr>
                <w:rFonts w:ascii="Arial Narrow" w:hAnsi="Arial Narrow"/>
                <w:kern w:val="2"/>
                <w:highlight w:val="none"/>
              </w:rPr>
              <w:t>-</w:t>
            </w:r>
          </w:p>
        </w:tc>
        <w:tc>
          <w:tcPr>
            <w:tcW w:w="900" w:type="dxa"/>
            <w:tcBorders>
              <w:top w:val="nil"/>
              <w:left w:val="nil"/>
              <w:bottom w:val="single" w:color="auto" w:sz="4" w:space="0"/>
              <w:right w:val="single" w:color="auto" w:sz="4" w:space="0"/>
            </w:tcBorders>
            <w:shd w:val="clear" w:color="auto" w:fill="auto"/>
            <w:noWrap/>
            <w:vAlign w:val="center"/>
          </w:tcPr>
          <w:p w14:paraId="3CB23768">
            <w:pPr>
              <w:pStyle w:val="14"/>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noWrap/>
            <w:vAlign w:val="center"/>
          </w:tcPr>
          <w:p w14:paraId="3EF71A51">
            <w:pPr>
              <w:pStyle w:val="14"/>
              <w:jc w:val="right"/>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noWrap/>
            <w:vAlign w:val="center"/>
          </w:tcPr>
          <w:p w14:paraId="3DE49FEB">
            <w:pPr>
              <w:pStyle w:val="14"/>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noWrap/>
            <w:vAlign w:val="center"/>
          </w:tcPr>
          <w:p w14:paraId="5E205093">
            <w:pPr>
              <w:pStyle w:val="14"/>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noWrap/>
            <w:vAlign w:val="center"/>
          </w:tcPr>
          <w:p w14:paraId="495E0873">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2A511CC3">
            <w:pPr>
              <w:pStyle w:val="14"/>
              <w:rPr>
                <w:rFonts w:ascii="Arial Narrow" w:hAnsi="Arial Narrow"/>
                <w:kern w:val="2"/>
                <w:highlight w:val="none"/>
              </w:rPr>
            </w:pPr>
            <w:r>
              <w:rPr>
                <w:rFonts w:ascii="Arial Narrow" w:hAnsi="Arial Narrow"/>
                <w:kern w:val="2"/>
                <w:highlight w:val="none"/>
              </w:rPr>
              <w:t>　</w:t>
            </w:r>
          </w:p>
        </w:tc>
      </w:tr>
      <w:tr w14:paraId="1342218D">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516C48BC">
            <w:pPr>
              <w:pStyle w:val="14"/>
              <w:rPr>
                <w:kern w:val="2"/>
                <w:highlight w:val="none"/>
              </w:rPr>
            </w:pPr>
            <w:r>
              <w:rPr>
                <w:rFonts w:hint="eastAsia"/>
                <w:kern w:val="2"/>
                <w:highlight w:val="none"/>
              </w:rPr>
              <w:t>广州</w:t>
            </w:r>
          </w:p>
        </w:tc>
        <w:tc>
          <w:tcPr>
            <w:tcW w:w="1240" w:type="dxa"/>
            <w:tcBorders>
              <w:top w:val="nil"/>
              <w:left w:val="nil"/>
              <w:bottom w:val="single" w:color="auto" w:sz="4" w:space="0"/>
              <w:right w:val="single" w:color="auto" w:sz="4" w:space="0"/>
            </w:tcBorders>
            <w:shd w:val="clear" w:color="auto" w:fill="auto"/>
            <w:noWrap/>
            <w:vAlign w:val="center"/>
          </w:tcPr>
          <w:p w14:paraId="0FE5E648">
            <w:pPr>
              <w:pStyle w:val="14"/>
              <w:rPr>
                <w:kern w:val="2"/>
                <w:highlight w:val="none"/>
              </w:rPr>
            </w:pPr>
            <w:r>
              <w:rPr>
                <w:rFonts w:hint="eastAsia"/>
                <w:kern w:val="2"/>
                <w:highlight w:val="none"/>
              </w:rPr>
              <w:t>山西</w:t>
            </w:r>
          </w:p>
        </w:tc>
        <w:tc>
          <w:tcPr>
            <w:tcW w:w="992" w:type="dxa"/>
            <w:tcBorders>
              <w:top w:val="nil"/>
              <w:left w:val="nil"/>
              <w:bottom w:val="single" w:color="auto" w:sz="4" w:space="0"/>
              <w:right w:val="single" w:color="auto" w:sz="4" w:space="0"/>
            </w:tcBorders>
            <w:shd w:val="clear" w:color="auto" w:fill="auto"/>
            <w:noWrap/>
            <w:vAlign w:val="center"/>
          </w:tcPr>
          <w:p w14:paraId="1D2358D4">
            <w:pPr>
              <w:pStyle w:val="14"/>
              <w:jc w:val="center"/>
              <w:rPr>
                <w:kern w:val="2"/>
                <w:highlight w:val="none"/>
              </w:rPr>
            </w:pPr>
            <w:r>
              <w:rPr>
                <w:rFonts w:hint="eastAsia"/>
                <w:kern w:val="2"/>
                <w:highlight w:val="none"/>
              </w:rPr>
              <w:t>48</w:t>
            </w:r>
          </w:p>
        </w:tc>
        <w:tc>
          <w:tcPr>
            <w:tcW w:w="640" w:type="dxa"/>
            <w:tcBorders>
              <w:top w:val="nil"/>
              <w:left w:val="nil"/>
              <w:bottom w:val="single" w:color="auto" w:sz="4" w:space="0"/>
              <w:right w:val="single" w:color="auto" w:sz="4" w:space="0"/>
            </w:tcBorders>
            <w:shd w:val="clear" w:color="auto" w:fill="auto"/>
            <w:noWrap/>
            <w:vAlign w:val="center"/>
          </w:tcPr>
          <w:p w14:paraId="5A2C50D9">
            <w:pPr>
              <w:pStyle w:val="14"/>
              <w:jc w:val="right"/>
              <w:rPr>
                <w:rFonts w:ascii="Arial Narrow" w:hAnsi="Arial Narrow"/>
                <w:kern w:val="2"/>
                <w:highlight w:val="none"/>
              </w:rPr>
            </w:pPr>
            <w:r>
              <w:rPr>
                <w:rFonts w:ascii="Arial Narrow" w:hAnsi="Arial Narrow"/>
                <w:kern w:val="2"/>
                <w:highlight w:val="none"/>
              </w:rPr>
              <w:t>-</w:t>
            </w:r>
          </w:p>
        </w:tc>
        <w:tc>
          <w:tcPr>
            <w:tcW w:w="900" w:type="dxa"/>
            <w:tcBorders>
              <w:top w:val="nil"/>
              <w:left w:val="nil"/>
              <w:bottom w:val="single" w:color="auto" w:sz="4" w:space="0"/>
              <w:right w:val="single" w:color="auto" w:sz="4" w:space="0"/>
            </w:tcBorders>
            <w:shd w:val="clear" w:color="auto" w:fill="auto"/>
            <w:noWrap/>
            <w:vAlign w:val="center"/>
          </w:tcPr>
          <w:p w14:paraId="25334FD3">
            <w:pPr>
              <w:pStyle w:val="14"/>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noWrap/>
            <w:vAlign w:val="center"/>
          </w:tcPr>
          <w:p w14:paraId="345FD9BB">
            <w:pPr>
              <w:pStyle w:val="14"/>
              <w:jc w:val="right"/>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noWrap/>
            <w:vAlign w:val="center"/>
          </w:tcPr>
          <w:p w14:paraId="5A5B5320">
            <w:pPr>
              <w:pStyle w:val="14"/>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noWrap/>
            <w:vAlign w:val="center"/>
          </w:tcPr>
          <w:p w14:paraId="605973AF">
            <w:pPr>
              <w:pStyle w:val="14"/>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noWrap/>
            <w:vAlign w:val="center"/>
          </w:tcPr>
          <w:p w14:paraId="0DB936A4">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7675FDC9">
            <w:pPr>
              <w:pStyle w:val="14"/>
              <w:rPr>
                <w:rFonts w:ascii="Arial Narrow" w:hAnsi="Arial Narrow"/>
                <w:kern w:val="2"/>
                <w:highlight w:val="none"/>
              </w:rPr>
            </w:pPr>
            <w:r>
              <w:rPr>
                <w:rFonts w:ascii="Arial Narrow" w:hAnsi="Arial Narrow"/>
                <w:kern w:val="2"/>
                <w:highlight w:val="none"/>
              </w:rPr>
              <w:t>　</w:t>
            </w:r>
          </w:p>
        </w:tc>
      </w:tr>
      <w:tr w14:paraId="11DA2B0F">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2619F595">
            <w:pPr>
              <w:pStyle w:val="14"/>
              <w:rPr>
                <w:kern w:val="2"/>
                <w:highlight w:val="none"/>
              </w:rPr>
            </w:pPr>
            <w:r>
              <w:rPr>
                <w:rFonts w:hint="eastAsia"/>
                <w:kern w:val="2"/>
                <w:highlight w:val="none"/>
              </w:rPr>
              <w:t>广州</w:t>
            </w:r>
          </w:p>
        </w:tc>
        <w:tc>
          <w:tcPr>
            <w:tcW w:w="1240" w:type="dxa"/>
            <w:tcBorders>
              <w:top w:val="nil"/>
              <w:left w:val="nil"/>
              <w:bottom w:val="single" w:color="auto" w:sz="4" w:space="0"/>
              <w:right w:val="single" w:color="auto" w:sz="4" w:space="0"/>
            </w:tcBorders>
            <w:shd w:val="clear" w:color="auto" w:fill="auto"/>
            <w:noWrap/>
            <w:vAlign w:val="center"/>
          </w:tcPr>
          <w:p w14:paraId="7CBF48CE">
            <w:pPr>
              <w:pStyle w:val="14"/>
              <w:rPr>
                <w:kern w:val="2"/>
                <w:highlight w:val="none"/>
              </w:rPr>
            </w:pPr>
            <w:r>
              <w:rPr>
                <w:rFonts w:hint="eastAsia"/>
                <w:kern w:val="2"/>
                <w:highlight w:val="none"/>
              </w:rPr>
              <w:t>陕西</w:t>
            </w:r>
          </w:p>
        </w:tc>
        <w:tc>
          <w:tcPr>
            <w:tcW w:w="992" w:type="dxa"/>
            <w:tcBorders>
              <w:top w:val="nil"/>
              <w:left w:val="nil"/>
              <w:bottom w:val="single" w:color="auto" w:sz="4" w:space="0"/>
              <w:right w:val="single" w:color="auto" w:sz="4" w:space="0"/>
            </w:tcBorders>
            <w:shd w:val="clear" w:color="auto" w:fill="auto"/>
            <w:noWrap/>
            <w:vAlign w:val="center"/>
          </w:tcPr>
          <w:p w14:paraId="38D88C57">
            <w:pPr>
              <w:pStyle w:val="14"/>
              <w:jc w:val="center"/>
              <w:rPr>
                <w:kern w:val="2"/>
                <w:highlight w:val="none"/>
              </w:rPr>
            </w:pPr>
            <w:r>
              <w:rPr>
                <w:rFonts w:hint="eastAsia"/>
                <w:kern w:val="2"/>
                <w:highlight w:val="none"/>
              </w:rPr>
              <w:t>48</w:t>
            </w:r>
          </w:p>
        </w:tc>
        <w:tc>
          <w:tcPr>
            <w:tcW w:w="640" w:type="dxa"/>
            <w:tcBorders>
              <w:top w:val="nil"/>
              <w:left w:val="nil"/>
              <w:bottom w:val="single" w:color="auto" w:sz="4" w:space="0"/>
              <w:right w:val="single" w:color="auto" w:sz="4" w:space="0"/>
            </w:tcBorders>
            <w:shd w:val="clear" w:color="auto" w:fill="auto"/>
            <w:noWrap/>
            <w:vAlign w:val="center"/>
          </w:tcPr>
          <w:p w14:paraId="30D6C9E5">
            <w:pPr>
              <w:pStyle w:val="14"/>
              <w:jc w:val="right"/>
              <w:rPr>
                <w:rFonts w:ascii="Arial Narrow" w:hAnsi="Arial Narrow"/>
                <w:kern w:val="2"/>
                <w:highlight w:val="none"/>
              </w:rPr>
            </w:pPr>
            <w:r>
              <w:rPr>
                <w:rFonts w:ascii="Arial Narrow" w:hAnsi="Arial Narrow"/>
                <w:kern w:val="2"/>
                <w:highlight w:val="none"/>
              </w:rPr>
              <w:t>-</w:t>
            </w:r>
          </w:p>
        </w:tc>
        <w:tc>
          <w:tcPr>
            <w:tcW w:w="900" w:type="dxa"/>
            <w:tcBorders>
              <w:top w:val="nil"/>
              <w:left w:val="nil"/>
              <w:bottom w:val="single" w:color="auto" w:sz="4" w:space="0"/>
              <w:right w:val="single" w:color="auto" w:sz="4" w:space="0"/>
            </w:tcBorders>
            <w:shd w:val="clear" w:color="auto" w:fill="auto"/>
            <w:noWrap/>
            <w:vAlign w:val="center"/>
          </w:tcPr>
          <w:p w14:paraId="35F81798">
            <w:pPr>
              <w:pStyle w:val="14"/>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noWrap/>
            <w:vAlign w:val="center"/>
          </w:tcPr>
          <w:p w14:paraId="00B8DAA4">
            <w:pPr>
              <w:pStyle w:val="14"/>
              <w:jc w:val="right"/>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noWrap/>
            <w:vAlign w:val="center"/>
          </w:tcPr>
          <w:p w14:paraId="76F96579">
            <w:pPr>
              <w:pStyle w:val="14"/>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noWrap/>
            <w:vAlign w:val="center"/>
          </w:tcPr>
          <w:p w14:paraId="2E8C7AC4">
            <w:pPr>
              <w:pStyle w:val="14"/>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noWrap/>
            <w:vAlign w:val="center"/>
          </w:tcPr>
          <w:p w14:paraId="57AA1966">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4DF12504">
            <w:pPr>
              <w:pStyle w:val="14"/>
              <w:rPr>
                <w:rFonts w:ascii="Arial Narrow" w:hAnsi="Arial Narrow"/>
                <w:kern w:val="2"/>
                <w:highlight w:val="none"/>
              </w:rPr>
            </w:pPr>
            <w:r>
              <w:rPr>
                <w:rFonts w:ascii="Arial Narrow" w:hAnsi="Arial Narrow"/>
                <w:kern w:val="2"/>
                <w:highlight w:val="none"/>
              </w:rPr>
              <w:t>　</w:t>
            </w:r>
          </w:p>
        </w:tc>
      </w:tr>
      <w:tr w14:paraId="1780E112">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3B70FF54">
            <w:pPr>
              <w:pStyle w:val="14"/>
              <w:rPr>
                <w:kern w:val="2"/>
                <w:highlight w:val="none"/>
              </w:rPr>
            </w:pPr>
            <w:r>
              <w:rPr>
                <w:rFonts w:hint="eastAsia"/>
                <w:kern w:val="2"/>
                <w:highlight w:val="none"/>
              </w:rPr>
              <w:t>广州</w:t>
            </w:r>
          </w:p>
        </w:tc>
        <w:tc>
          <w:tcPr>
            <w:tcW w:w="1240" w:type="dxa"/>
            <w:tcBorders>
              <w:top w:val="nil"/>
              <w:left w:val="nil"/>
              <w:bottom w:val="single" w:color="auto" w:sz="4" w:space="0"/>
              <w:right w:val="single" w:color="auto" w:sz="4" w:space="0"/>
            </w:tcBorders>
            <w:shd w:val="clear" w:color="auto" w:fill="auto"/>
            <w:noWrap/>
            <w:vAlign w:val="center"/>
          </w:tcPr>
          <w:p w14:paraId="40E858AF">
            <w:pPr>
              <w:pStyle w:val="14"/>
              <w:rPr>
                <w:kern w:val="2"/>
                <w:highlight w:val="none"/>
              </w:rPr>
            </w:pPr>
            <w:r>
              <w:rPr>
                <w:rFonts w:hint="eastAsia"/>
                <w:kern w:val="2"/>
                <w:highlight w:val="none"/>
              </w:rPr>
              <w:t>甘肃</w:t>
            </w:r>
          </w:p>
        </w:tc>
        <w:tc>
          <w:tcPr>
            <w:tcW w:w="992" w:type="dxa"/>
            <w:tcBorders>
              <w:top w:val="nil"/>
              <w:left w:val="nil"/>
              <w:bottom w:val="single" w:color="auto" w:sz="4" w:space="0"/>
              <w:right w:val="single" w:color="auto" w:sz="4" w:space="0"/>
            </w:tcBorders>
            <w:shd w:val="clear" w:color="auto" w:fill="auto"/>
            <w:noWrap/>
            <w:vAlign w:val="center"/>
          </w:tcPr>
          <w:p w14:paraId="61445D42">
            <w:pPr>
              <w:pStyle w:val="14"/>
              <w:jc w:val="center"/>
              <w:rPr>
                <w:kern w:val="2"/>
                <w:highlight w:val="none"/>
              </w:rPr>
            </w:pPr>
            <w:r>
              <w:rPr>
                <w:rFonts w:hint="eastAsia"/>
                <w:kern w:val="2"/>
                <w:highlight w:val="none"/>
              </w:rPr>
              <w:t>48</w:t>
            </w:r>
          </w:p>
        </w:tc>
        <w:tc>
          <w:tcPr>
            <w:tcW w:w="640" w:type="dxa"/>
            <w:tcBorders>
              <w:top w:val="nil"/>
              <w:left w:val="nil"/>
              <w:bottom w:val="single" w:color="auto" w:sz="4" w:space="0"/>
              <w:right w:val="single" w:color="auto" w:sz="4" w:space="0"/>
            </w:tcBorders>
            <w:shd w:val="clear" w:color="auto" w:fill="auto"/>
            <w:noWrap/>
            <w:vAlign w:val="center"/>
          </w:tcPr>
          <w:p w14:paraId="319FF136">
            <w:pPr>
              <w:pStyle w:val="14"/>
              <w:jc w:val="right"/>
              <w:rPr>
                <w:rFonts w:ascii="Arial Narrow" w:hAnsi="Arial Narrow"/>
                <w:kern w:val="2"/>
                <w:highlight w:val="none"/>
              </w:rPr>
            </w:pPr>
            <w:r>
              <w:rPr>
                <w:rFonts w:ascii="Arial Narrow" w:hAnsi="Arial Narrow"/>
                <w:kern w:val="2"/>
                <w:highlight w:val="none"/>
              </w:rPr>
              <w:t>-</w:t>
            </w:r>
          </w:p>
        </w:tc>
        <w:tc>
          <w:tcPr>
            <w:tcW w:w="900" w:type="dxa"/>
            <w:tcBorders>
              <w:top w:val="nil"/>
              <w:left w:val="nil"/>
              <w:bottom w:val="single" w:color="auto" w:sz="4" w:space="0"/>
              <w:right w:val="single" w:color="auto" w:sz="4" w:space="0"/>
            </w:tcBorders>
            <w:shd w:val="clear" w:color="auto" w:fill="auto"/>
            <w:noWrap/>
            <w:vAlign w:val="center"/>
          </w:tcPr>
          <w:p w14:paraId="3361D1F9">
            <w:pPr>
              <w:pStyle w:val="14"/>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noWrap/>
            <w:vAlign w:val="center"/>
          </w:tcPr>
          <w:p w14:paraId="1B3D6669">
            <w:pPr>
              <w:pStyle w:val="14"/>
              <w:jc w:val="right"/>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noWrap/>
            <w:vAlign w:val="center"/>
          </w:tcPr>
          <w:p w14:paraId="1F838655">
            <w:pPr>
              <w:pStyle w:val="14"/>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noWrap/>
            <w:vAlign w:val="center"/>
          </w:tcPr>
          <w:p w14:paraId="36CEC651">
            <w:pPr>
              <w:pStyle w:val="14"/>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noWrap/>
            <w:vAlign w:val="center"/>
          </w:tcPr>
          <w:p w14:paraId="4D0F99A6">
            <w:pPr>
              <w:pStyle w:val="14"/>
              <w:jc w:val="right"/>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16081914">
            <w:pPr>
              <w:pStyle w:val="14"/>
              <w:rPr>
                <w:rFonts w:ascii="Arial Narrow" w:hAnsi="Arial Narrow"/>
                <w:kern w:val="2"/>
                <w:highlight w:val="none"/>
              </w:rPr>
            </w:pPr>
            <w:r>
              <w:rPr>
                <w:rFonts w:ascii="Arial Narrow" w:hAnsi="Arial Narrow"/>
                <w:kern w:val="2"/>
                <w:highlight w:val="none"/>
              </w:rPr>
              <w:t>　</w:t>
            </w:r>
          </w:p>
        </w:tc>
      </w:tr>
      <w:tr w14:paraId="5E24D11C">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69F21C7E">
            <w:pPr>
              <w:pStyle w:val="14"/>
              <w:rPr>
                <w:kern w:val="2"/>
                <w:highlight w:val="none"/>
              </w:rPr>
            </w:pPr>
            <w:r>
              <w:rPr>
                <w:rFonts w:hint="eastAsia"/>
                <w:kern w:val="2"/>
                <w:highlight w:val="none"/>
              </w:rPr>
              <w:t>广州</w:t>
            </w:r>
          </w:p>
        </w:tc>
        <w:tc>
          <w:tcPr>
            <w:tcW w:w="1240" w:type="dxa"/>
            <w:tcBorders>
              <w:top w:val="nil"/>
              <w:left w:val="nil"/>
              <w:bottom w:val="single" w:color="auto" w:sz="4" w:space="0"/>
              <w:right w:val="single" w:color="auto" w:sz="4" w:space="0"/>
            </w:tcBorders>
            <w:shd w:val="clear" w:color="auto" w:fill="auto"/>
            <w:noWrap/>
            <w:vAlign w:val="center"/>
          </w:tcPr>
          <w:p w14:paraId="4B29B3B0">
            <w:pPr>
              <w:pStyle w:val="14"/>
              <w:rPr>
                <w:kern w:val="2"/>
                <w:highlight w:val="none"/>
              </w:rPr>
            </w:pPr>
            <w:r>
              <w:rPr>
                <w:rFonts w:hint="eastAsia"/>
                <w:kern w:val="2"/>
                <w:highlight w:val="none"/>
              </w:rPr>
              <w:t>内蒙古</w:t>
            </w:r>
          </w:p>
        </w:tc>
        <w:tc>
          <w:tcPr>
            <w:tcW w:w="992" w:type="dxa"/>
            <w:tcBorders>
              <w:top w:val="nil"/>
              <w:left w:val="nil"/>
              <w:bottom w:val="single" w:color="auto" w:sz="4" w:space="0"/>
              <w:right w:val="single" w:color="auto" w:sz="4" w:space="0"/>
            </w:tcBorders>
            <w:shd w:val="clear" w:color="auto" w:fill="auto"/>
            <w:noWrap/>
            <w:vAlign w:val="center"/>
          </w:tcPr>
          <w:p w14:paraId="60330B48">
            <w:pPr>
              <w:pStyle w:val="14"/>
              <w:jc w:val="center"/>
              <w:rPr>
                <w:kern w:val="2"/>
                <w:highlight w:val="none"/>
              </w:rPr>
            </w:pPr>
            <w:r>
              <w:rPr>
                <w:rFonts w:hint="eastAsia"/>
                <w:kern w:val="2"/>
                <w:highlight w:val="none"/>
              </w:rPr>
              <w:t>48</w:t>
            </w:r>
          </w:p>
        </w:tc>
        <w:tc>
          <w:tcPr>
            <w:tcW w:w="640" w:type="dxa"/>
            <w:tcBorders>
              <w:top w:val="nil"/>
              <w:left w:val="nil"/>
              <w:bottom w:val="single" w:color="auto" w:sz="4" w:space="0"/>
              <w:right w:val="single" w:color="auto" w:sz="4" w:space="0"/>
            </w:tcBorders>
            <w:shd w:val="clear" w:color="auto" w:fill="auto"/>
            <w:noWrap/>
            <w:vAlign w:val="center"/>
          </w:tcPr>
          <w:p w14:paraId="600DF7D1">
            <w:pPr>
              <w:pStyle w:val="14"/>
              <w:jc w:val="right"/>
              <w:rPr>
                <w:rFonts w:ascii="Arial Narrow" w:hAnsi="Arial Narrow"/>
                <w:kern w:val="2"/>
                <w:highlight w:val="none"/>
              </w:rPr>
            </w:pPr>
            <w:r>
              <w:rPr>
                <w:rFonts w:ascii="Arial Narrow" w:hAnsi="Arial Narrow"/>
                <w:kern w:val="2"/>
                <w:highlight w:val="none"/>
              </w:rPr>
              <w:t>-</w:t>
            </w:r>
          </w:p>
        </w:tc>
        <w:tc>
          <w:tcPr>
            <w:tcW w:w="900" w:type="dxa"/>
            <w:tcBorders>
              <w:top w:val="nil"/>
              <w:left w:val="nil"/>
              <w:bottom w:val="single" w:color="auto" w:sz="4" w:space="0"/>
              <w:right w:val="single" w:color="auto" w:sz="4" w:space="0"/>
            </w:tcBorders>
            <w:shd w:val="clear" w:color="auto" w:fill="auto"/>
            <w:noWrap/>
            <w:vAlign w:val="center"/>
          </w:tcPr>
          <w:p w14:paraId="3E2C927E">
            <w:pPr>
              <w:pStyle w:val="14"/>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noWrap/>
            <w:vAlign w:val="center"/>
          </w:tcPr>
          <w:p w14:paraId="13BA8C3F">
            <w:pPr>
              <w:pStyle w:val="14"/>
              <w:jc w:val="right"/>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noWrap/>
            <w:vAlign w:val="center"/>
          </w:tcPr>
          <w:p w14:paraId="0F2BF405">
            <w:pPr>
              <w:pStyle w:val="14"/>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noWrap/>
            <w:vAlign w:val="center"/>
          </w:tcPr>
          <w:p w14:paraId="40D96DF5">
            <w:pPr>
              <w:pStyle w:val="14"/>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noWrap/>
            <w:vAlign w:val="center"/>
          </w:tcPr>
          <w:p w14:paraId="074B5903">
            <w:pPr>
              <w:pStyle w:val="14"/>
              <w:jc w:val="right"/>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3B20AE02">
            <w:pPr>
              <w:pStyle w:val="14"/>
              <w:rPr>
                <w:rFonts w:ascii="Arial Narrow" w:hAnsi="Arial Narrow"/>
                <w:kern w:val="2"/>
                <w:highlight w:val="none"/>
              </w:rPr>
            </w:pPr>
            <w:r>
              <w:rPr>
                <w:rFonts w:ascii="Arial Narrow" w:hAnsi="Arial Narrow"/>
                <w:kern w:val="2"/>
                <w:highlight w:val="none"/>
              </w:rPr>
              <w:t>　</w:t>
            </w:r>
          </w:p>
        </w:tc>
      </w:tr>
      <w:tr w14:paraId="1CD829FB">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2B405DFD">
            <w:pPr>
              <w:pStyle w:val="14"/>
              <w:rPr>
                <w:kern w:val="2"/>
                <w:highlight w:val="none"/>
              </w:rPr>
            </w:pPr>
            <w:r>
              <w:rPr>
                <w:rFonts w:hint="eastAsia"/>
                <w:kern w:val="2"/>
                <w:highlight w:val="none"/>
              </w:rPr>
              <w:t>广州</w:t>
            </w:r>
          </w:p>
        </w:tc>
        <w:tc>
          <w:tcPr>
            <w:tcW w:w="1240" w:type="dxa"/>
            <w:tcBorders>
              <w:top w:val="nil"/>
              <w:left w:val="nil"/>
              <w:bottom w:val="single" w:color="auto" w:sz="4" w:space="0"/>
              <w:right w:val="single" w:color="auto" w:sz="4" w:space="0"/>
            </w:tcBorders>
            <w:shd w:val="clear" w:color="auto" w:fill="auto"/>
            <w:noWrap/>
            <w:vAlign w:val="center"/>
          </w:tcPr>
          <w:p w14:paraId="7B100333">
            <w:pPr>
              <w:pStyle w:val="14"/>
              <w:rPr>
                <w:kern w:val="2"/>
                <w:highlight w:val="none"/>
              </w:rPr>
            </w:pPr>
            <w:r>
              <w:rPr>
                <w:rFonts w:hint="eastAsia"/>
                <w:kern w:val="2"/>
                <w:highlight w:val="none"/>
              </w:rPr>
              <w:t>宁夏</w:t>
            </w:r>
          </w:p>
        </w:tc>
        <w:tc>
          <w:tcPr>
            <w:tcW w:w="992" w:type="dxa"/>
            <w:tcBorders>
              <w:top w:val="nil"/>
              <w:left w:val="nil"/>
              <w:bottom w:val="single" w:color="auto" w:sz="4" w:space="0"/>
              <w:right w:val="single" w:color="auto" w:sz="4" w:space="0"/>
            </w:tcBorders>
            <w:shd w:val="clear" w:color="auto" w:fill="auto"/>
            <w:noWrap/>
            <w:vAlign w:val="center"/>
          </w:tcPr>
          <w:p w14:paraId="75B1CCD8">
            <w:pPr>
              <w:pStyle w:val="14"/>
              <w:jc w:val="center"/>
              <w:rPr>
                <w:kern w:val="2"/>
                <w:highlight w:val="none"/>
              </w:rPr>
            </w:pPr>
            <w:r>
              <w:rPr>
                <w:rFonts w:hint="eastAsia"/>
                <w:kern w:val="2"/>
                <w:highlight w:val="none"/>
              </w:rPr>
              <w:t>48</w:t>
            </w:r>
          </w:p>
        </w:tc>
        <w:tc>
          <w:tcPr>
            <w:tcW w:w="640" w:type="dxa"/>
            <w:tcBorders>
              <w:top w:val="nil"/>
              <w:left w:val="nil"/>
              <w:bottom w:val="single" w:color="auto" w:sz="4" w:space="0"/>
              <w:right w:val="single" w:color="auto" w:sz="4" w:space="0"/>
            </w:tcBorders>
            <w:shd w:val="clear" w:color="auto" w:fill="auto"/>
            <w:noWrap/>
            <w:vAlign w:val="center"/>
          </w:tcPr>
          <w:p w14:paraId="081E71C4">
            <w:pPr>
              <w:pStyle w:val="14"/>
              <w:jc w:val="right"/>
              <w:rPr>
                <w:rFonts w:ascii="Arial Narrow" w:hAnsi="Arial Narrow"/>
                <w:kern w:val="2"/>
                <w:highlight w:val="none"/>
              </w:rPr>
            </w:pPr>
            <w:r>
              <w:rPr>
                <w:rFonts w:ascii="Arial Narrow" w:hAnsi="Arial Narrow"/>
                <w:kern w:val="2"/>
                <w:highlight w:val="none"/>
              </w:rPr>
              <w:t>-</w:t>
            </w:r>
          </w:p>
        </w:tc>
        <w:tc>
          <w:tcPr>
            <w:tcW w:w="900" w:type="dxa"/>
            <w:tcBorders>
              <w:top w:val="nil"/>
              <w:left w:val="nil"/>
              <w:bottom w:val="single" w:color="auto" w:sz="4" w:space="0"/>
              <w:right w:val="single" w:color="auto" w:sz="4" w:space="0"/>
            </w:tcBorders>
            <w:shd w:val="clear" w:color="auto" w:fill="auto"/>
            <w:noWrap/>
            <w:vAlign w:val="center"/>
          </w:tcPr>
          <w:p w14:paraId="402AF1A8">
            <w:pPr>
              <w:pStyle w:val="14"/>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noWrap/>
            <w:vAlign w:val="center"/>
          </w:tcPr>
          <w:p w14:paraId="2A13D796">
            <w:pPr>
              <w:pStyle w:val="14"/>
              <w:jc w:val="right"/>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noWrap/>
            <w:vAlign w:val="center"/>
          </w:tcPr>
          <w:p w14:paraId="73C6B524">
            <w:pPr>
              <w:pStyle w:val="14"/>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noWrap/>
            <w:vAlign w:val="center"/>
          </w:tcPr>
          <w:p w14:paraId="4989303C">
            <w:pPr>
              <w:pStyle w:val="14"/>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noWrap/>
            <w:vAlign w:val="center"/>
          </w:tcPr>
          <w:p w14:paraId="4F076917">
            <w:pPr>
              <w:pStyle w:val="14"/>
              <w:jc w:val="right"/>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24C24550">
            <w:pPr>
              <w:pStyle w:val="14"/>
              <w:rPr>
                <w:rFonts w:ascii="Arial Narrow" w:hAnsi="Arial Narrow"/>
                <w:kern w:val="2"/>
                <w:highlight w:val="none"/>
              </w:rPr>
            </w:pPr>
            <w:r>
              <w:rPr>
                <w:rFonts w:ascii="Arial Narrow" w:hAnsi="Arial Narrow"/>
                <w:kern w:val="2"/>
                <w:highlight w:val="none"/>
              </w:rPr>
              <w:t>　</w:t>
            </w:r>
          </w:p>
        </w:tc>
      </w:tr>
      <w:tr w14:paraId="607FA62A">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56439694">
            <w:pPr>
              <w:pStyle w:val="14"/>
              <w:rPr>
                <w:kern w:val="2"/>
                <w:highlight w:val="none"/>
              </w:rPr>
            </w:pPr>
            <w:r>
              <w:rPr>
                <w:rFonts w:hint="eastAsia"/>
                <w:kern w:val="2"/>
                <w:highlight w:val="none"/>
              </w:rPr>
              <w:t>广州</w:t>
            </w:r>
          </w:p>
        </w:tc>
        <w:tc>
          <w:tcPr>
            <w:tcW w:w="1240" w:type="dxa"/>
            <w:tcBorders>
              <w:top w:val="nil"/>
              <w:left w:val="nil"/>
              <w:bottom w:val="single" w:color="auto" w:sz="4" w:space="0"/>
              <w:right w:val="single" w:color="auto" w:sz="4" w:space="0"/>
            </w:tcBorders>
            <w:shd w:val="clear" w:color="auto" w:fill="auto"/>
            <w:noWrap/>
            <w:vAlign w:val="center"/>
          </w:tcPr>
          <w:p w14:paraId="6708518D">
            <w:pPr>
              <w:pStyle w:val="14"/>
              <w:rPr>
                <w:kern w:val="2"/>
                <w:highlight w:val="none"/>
              </w:rPr>
            </w:pPr>
            <w:r>
              <w:rPr>
                <w:rFonts w:hint="eastAsia"/>
                <w:kern w:val="2"/>
                <w:highlight w:val="none"/>
              </w:rPr>
              <w:t>青海</w:t>
            </w:r>
          </w:p>
        </w:tc>
        <w:tc>
          <w:tcPr>
            <w:tcW w:w="992" w:type="dxa"/>
            <w:tcBorders>
              <w:top w:val="nil"/>
              <w:left w:val="nil"/>
              <w:bottom w:val="single" w:color="auto" w:sz="4" w:space="0"/>
              <w:right w:val="single" w:color="auto" w:sz="4" w:space="0"/>
            </w:tcBorders>
            <w:shd w:val="clear" w:color="auto" w:fill="auto"/>
            <w:noWrap/>
            <w:vAlign w:val="center"/>
          </w:tcPr>
          <w:p w14:paraId="4E59E712">
            <w:pPr>
              <w:pStyle w:val="14"/>
              <w:jc w:val="center"/>
              <w:rPr>
                <w:kern w:val="2"/>
                <w:highlight w:val="none"/>
              </w:rPr>
            </w:pPr>
            <w:r>
              <w:rPr>
                <w:rFonts w:hint="eastAsia"/>
                <w:kern w:val="2"/>
                <w:highlight w:val="none"/>
              </w:rPr>
              <w:t>48</w:t>
            </w:r>
          </w:p>
        </w:tc>
        <w:tc>
          <w:tcPr>
            <w:tcW w:w="640" w:type="dxa"/>
            <w:tcBorders>
              <w:top w:val="nil"/>
              <w:left w:val="nil"/>
              <w:bottom w:val="single" w:color="auto" w:sz="4" w:space="0"/>
              <w:right w:val="single" w:color="auto" w:sz="4" w:space="0"/>
            </w:tcBorders>
            <w:shd w:val="clear" w:color="auto" w:fill="auto"/>
            <w:noWrap/>
            <w:vAlign w:val="center"/>
          </w:tcPr>
          <w:p w14:paraId="2C2D2948">
            <w:pPr>
              <w:pStyle w:val="14"/>
              <w:jc w:val="right"/>
              <w:rPr>
                <w:rFonts w:ascii="Arial Narrow" w:hAnsi="Arial Narrow"/>
                <w:kern w:val="2"/>
                <w:highlight w:val="none"/>
              </w:rPr>
            </w:pPr>
            <w:r>
              <w:rPr>
                <w:rFonts w:ascii="Arial Narrow" w:hAnsi="Arial Narrow"/>
                <w:kern w:val="2"/>
                <w:highlight w:val="none"/>
              </w:rPr>
              <w:t>-</w:t>
            </w:r>
          </w:p>
        </w:tc>
        <w:tc>
          <w:tcPr>
            <w:tcW w:w="900" w:type="dxa"/>
            <w:tcBorders>
              <w:top w:val="nil"/>
              <w:left w:val="nil"/>
              <w:bottom w:val="single" w:color="auto" w:sz="4" w:space="0"/>
              <w:right w:val="single" w:color="auto" w:sz="4" w:space="0"/>
            </w:tcBorders>
            <w:shd w:val="clear" w:color="auto" w:fill="auto"/>
            <w:noWrap/>
            <w:vAlign w:val="center"/>
          </w:tcPr>
          <w:p w14:paraId="22ED974B">
            <w:pPr>
              <w:pStyle w:val="14"/>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noWrap/>
            <w:vAlign w:val="center"/>
          </w:tcPr>
          <w:p w14:paraId="513C2D0A">
            <w:pPr>
              <w:pStyle w:val="14"/>
              <w:jc w:val="right"/>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noWrap/>
            <w:vAlign w:val="center"/>
          </w:tcPr>
          <w:p w14:paraId="6CAB5B9C">
            <w:pPr>
              <w:pStyle w:val="14"/>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noWrap/>
            <w:vAlign w:val="center"/>
          </w:tcPr>
          <w:p w14:paraId="5260432A">
            <w:pPr>
              <w:pStyle w:val="14"/>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noWrap/>
            <w:vAlign w:val="center"/>
          </w:tcPr>
          <w:p w14:paraId="18490F96">
            <w:pPr>
              <w:pStyle w:val="14"/>
              <w:jc w:val="right"/>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260E8D4A">
            <w:pPr>
              <w:pStyle w:val="14"/>
              <w:rPr>
                <w:rFonts w:ascii="Arial Narrow" w:hAnsi="Arial Narrow"/>
                <w:kern w:val="2"/>
                <w:highlight w:val="none"/>
              </w:rPr>
            </w:pPr>
            <w:r>
              <w:rPr>
                <w:rFonts w:ascii="Arial Narrow" w:hAnsi="Arial Narrow"/>
                <w:kern w:val="2"/>
                <w:highlight w:val="none"/>
              </w:rPr>
              <w:t>　</w:t>
            </w:r>
          </w:p>
        </w:tc>
      </w:tr>
      <w:tr w14:paraId="2975AE69">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722D2B95">
            <w:pPr>
              <w:pStyle w:val="14"/>
              <w:rPr>
                <w:kern w:val="2"/>
                <w:highlight w:val="none"/>
              </w:rPr>
            </w:pPr>
            <w:r>
              <w:rPr>
                <w:rFonts w:hint="eastAsia"/>
                <w:kern w:val="2"/>
                <w:highlight w:val="none"/>
              </w:rPr>
              <w:t>广州</w:t>
            </w:r>
          </w:p>
        </w:tc>
        <w:tc>
          <w:tcPr>
            <w:tcW w:w="1240" w:type="dxa"/>
            <w:tcBorders>
              <w:top w:val="nil"/>
              <w:left w:val="nil"/>
              <w:bottom w:val="single" w:color="auto" w:sz="4" w:space="0"/>
              <w:right w:val="single" w:color="auto" w:sz="4" w:space="0"/>
            </w:tcBorders>
            <w:shd w:val="clear" w:color="auto" w:fill="auto"/>
            <w:noWrap/>
            <w:vAlign w:val="center"/>
          </w:tcPr>
          <w:p w14:paraId="592B7373">
            <w:pPr>
              <w:pStyle w:val="14"/>
              <w:rPr>
                <w:kern w:val="2"/>
                <w:highlight w:val="none"/>
              </w:rPr>
            </w:pPr>
            <w:r>
              <w:rPr>
                <w:rFonts w:hint="eastAsia"/>
                <w:kern w:val="2"/>
                <w:highlight w:val="none"/>
              </w:rPr>
              <w:t>黑龙江</w:t>
            </w:r>
          </w:p>
        </w:tc>
        <w:tc>
          <w:tcPr>
            <w:tcW w:w="992" w:type="dxa"/>
            <w:tcBorders>
              <w:top w:val="nil"/>
              <w:left w:val="nil"/>
              <w:bottom w:val="single" w:color="auto" w:sz="4" w:space="0"/>
              <w:right w:val="single" w:color="auto" w:sz="4" w:space="0"/>
            </w:tcBorders>
            <w:shd w:val="clear" w:color="auto" w:fill="auto"/>
            <w:noWrap/>
            <w:vAlign w:val="center"/>
          </w:tcPr>
          <w:p w14:paraId="5E63AD46">
            <w:pPr>
              <w:pStyle w:val="14"/>
              <w:jc w:val="center"/>
              <w:rPr>
                <w:kern w:val="2"/>
                <w:highlight w:val="none"/>
              </w:rPr>
            </w:pPr>
            <w:r>
              <w:rPr>
                <w:rFonts w:hint="eastAsia"/>
                <w:kern w:val="2"/>
                <w:highlight w:val="none"/>
              </w:rPr>
              <w:t>48</w:t>
            </w:r>
          </w:p>
        </w:tc>
        <w:tc>
          <w:tcPr>
            <w:tcW w:w="640" w:type="dxa"/>
            <w:tcBorders>
              <w:top w:val="nil"/>
              <w:left w:val="nil"/>
              <w:bottom w:val="single" w:color="auto" w:sz="4" w:space="0"/>
              <w:right w:val="single" w:color="auto" w:sz="4" w:space="0"/>
            </w:tcBorders>
            <w:shd w:val="clear" w:color="auto" w:fill="auto"/>
            <w:noWrap/>
            <w:vAlign w:val="center"/>
          </w:tcPr>
          <w:p w14:paraId="638D4CD4">
            <w:pPr>
              <w:pStyle w:val="14"/>
              <w:jc w:val="right"/>
              <w:rPr>
                <w:rFonts w:ascii="Arial Narrow" w:hAnsi="Arial Narrow"/>
                <w:kern w:val="2"/>
                <w:highlight w:val="none"/>
              </w:rPr>
            </w:pPr>
            <w:r>
              <w:rPr>
                <w:rFonts w:ascii="Arial Narrow" w:hAnsi="Arial Narrow"/>
                <w:kern w:val="2"/>
                <w:highlight w:val="none"/>
              </w:rPr>
              <w:t>-</w:t>
            </w:r>
          </w:p>
        </w:tc>
        <w:tc>
          <w:tcPr>
            <w:tcW w:w="900" w:type="dxa"/>
            <w:tcBorders>
              <w:top w:val="nil"/>
              <w:left w:val="nil"/>
              <w:bottom w:val="single" w:color="auto" w:sz="4" w:space="0"/>
              <w:right w:val="single" w:color="auto" w:sz="4" w:space="0"/>
            </w:tcBorders>
            <w:shd w:val="clear" w:color="auto" w:fill="auto"/>
            <w:noWrap/>
            <w:vAlign w:val="center"/>
          </w:tcPr>
          <w:p w14:paraId="338069E6">
            <w:pPr>
              <w:pStyle w:val="14"/>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noWrap/>
            <w:vAlign w:val="center"/>
          </w:tcPr>
          <w:p w14:paraId="5DE0DA84">
            <w:pPr>
              <w:pStyle w:val="14"/>
              <w:jc w:val="right"/>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noWrap/>
            <w:vAlign w:val="center"/>
          </w:tcPr>
          <w:p w14:paraId="138636FC">
            <w:pPr>
              <w:pStyle w:val="14"/>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noWrap/>
            <w:vAlign w:val="center"/>
          </w:tcPr>
          <w:p w14:paraId="661DDB88">
            <w:pPr>
              <w:pStyle w:val="14"/>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noWrap/>
            <w:vAlign w:val="center"/>
          </w:tcPr>
          <w:p w14:paraId="6C54978A">
            <w:pPr>
              <w:pStyle w:val="14"/>
              <w:jc w:val="right"/>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79E54F25">
            <w:pPr>
              <w:pStyle w:val="14"/>
              <w:rPr>
                <w:rFonts w:ascii="Arial Narrow" w:hAnsi="Arial Narrow"/>
                <w:kern w:val="2"/>
                <w:highlight w:val="none"/>
              </w:rPr>
            </w:pPr>
            <w:r>
              <w:rPr>
                <w:rFonts w:ascii="Arial Narrow" w:hAnsi="Arial Narrow"/>
                <w:kern w:val="2"/>
                <w:highlight w:val="none"/>
              </w:rPr>
              <w:t>　</w:t>
            </w:r>
          </w:p>
        </w:tc>
      </w:tr>
      <w:tr w14:paraId="1EDA5CA8">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27CD7B9F">
            <w:pPr>
              <w:pStyle w:val="14"/>
              <w:rPr>
                <w:kern w:val="2"/>
                <w:highlight w:val="none"/>
              </w:rPr>
            </w:pPr>
            <w:r>
              <w:rPr>
                <w:rFonts w:hint="eastAsia"/>
                <w:kern w:val="2"/>
                <w:highlight w:val="none"/>
              </w:rPr>
              <w:t>广州</w:t>
            </w:r>
          </w:p>
        </w:tc>
        <w:tc>
          <w:tcPr>
            <w:tcW w:w="1240" w:type="dxa"/>
            <w:tcBorders>
              <w:top w:val="nil"/>
              <w:left w:val="nil"/>
              <w:bottom w:val="single" w:color="auto" w:sz="4" w:space="0"/>
              <w:right w:val="single" w:color="auto" w:sz="4" w:space="0"/>
            </w:tcBorders>
            <w:shd w:val="clear" w:color="auto" w:fill="auto"/>
            <w:noWrap/>
            <w:vAlign w:val="center"/>
          </w:tcPr>
          <w:p w14:paraId="54C03F5B">
            <w:pPr>
              <w:pStyle w:val="14"/>
              <w:rPr>
                <w:kern w:val="2"/>
                <w:highlight w:val="none"/>
              </w:rPr>
            </w:pPr>
            <w:r>
              <w:rPr>
                <w:rFonts w:hint="eastAsia"/>
                <w:kern w:val="2"/>
                <w:highlight w:val="none"/>
              </w:rPr>
              <w:t>吉林</w:t>
            </w:r>
          </w:p>
        </w:tc>
        <w:tc>
          <w:tcPr>
            <w:tcW w:w="992" w:type="dxa"/>
            <w:tcBorders>
              <w:top w:val="nil"/>
              <w:left w:val="nil"/>
              <w:bottom w:val="single" w:color="auto" w:sz="4" w:space="0"/>
              <w:right w:val="single" w:color="auto" w:sz="4" w:space="0"/>
            </w:tcBorders>
            <w:shd w:val="clear" w:color="auto" w:fill="auto"/>
            <w:noWrap/>
            <w:vAlign w:val="center"/>
          </w:tcPr>
          <w:p w14:paraId="7236B7F7">
            <w:pPr>
              <w:pStyle w:val="14"/>
              <w:jc w:val="center"/>
              <w:rPr>
                <w:kern w:val="2"/>
                <w:highlight w:val="none"/>
              </w:rPr>
            </w:pPr>
            <w:r>
              <w:rPr>
                <w:rFonts w:hint="eastAsia"/>
                <w:kern w:val="2"/>
                <w:highlight w:val="none"/>
              </w:rPr>
              <w:t>48</w:t>
            </w:r>
          </w:p>
        </w:tc>
        <w:tc>
          <w:tcPr>
            <w:tcW w:w="640" w:type="dxa"/>
            <w:tcBorders>
              <w:top w:val="nil"/>
              <w:left w:val="nil"/>
              <w:bottom w:val="single" w:color="auto" w:sz="4" w:space="0"/>
              <w:right w:val="single" w:color="auto" w:sz="4" w:space="0"/>
            </w:tcBorders>
            <w:shd w:val="clear" w:color="auto" w:fill="auto"/>
            <w:noWrap/>
            <w:vAlign w:val="center"/>
          </w:tcPr>
          <w:p w14:paraId="5D9B89B3">
            <w:pPr>
              <w:pStyle w:val="14"/>
              <w:jc w:val="right"/>
              <w:rPr>
                <w:rFonts w:ascii="Arial Narrow" w:hAnsi="Arial Narrow"/>
                <w:kern w:val="2"/>
                <w:highlight w:val="none"/>
              </w:rPr>
            </w:pPr>
            <w:r>
              <w:rPr>
                <w:rFonts w:ascii="Arial Narrow" w:hAnsi="Arial Narrow"/>
                <w:kern w:val="2"/>
                <w:highlight w:val="none"/>
              </w:rPr>
              <w:t>-</w:t>
            </w:r>
          </w:p>
        </w:tc>
        <w:tc>
          <w:tcPr>
            <w:tcW w:w="900" w:type="dxa"/>
            <w:tcBorders>
              <w:top w:val="nil"/>
              <w:left w:val="nil"/>
              <w:bottom w:val="single" w:color="auto" w:sz="4" w:space="0"/>
              <w:right w:val="single" w:color="auto" w:sz="4" w:space="0"/>
            </w:tcBorders>
            <w:shd w:val="clear" w:color="auto" w:fill="auto"/>
            <w:noWrap/>
            <w:vAlign w:val="center"/>
          </w:tcPr>
          <w:p w14:paraId="24270218">
            <w:pPr>
              <w:pStyle w:val="14"/>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noWrap/>
            <w:vAlign w:val="center"/>
          </w:tcPr>
          <w:p w14:paraId="3ABF44FE">
            <w:pPr>
              <w:pStyle w:val="14"/>
              <w:jc w:val="right"/>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noWrap/>
            <w:vAlign w:val="center"/>
          </w:tcPr>
          <w:p w14:paraId="38C0B866">
            <w:pPr>
              <w:pStyle w:val="14"/>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noWrap/>
            <w:vAlign w:val="center"/>
          </w:tcPr>
          <w:p w14:paraId="027C48EB">
            <w:pPr>
              <w:pStyle w:val="14"/>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noWrap/>
            <w:vAlign w:val="center"/>
          </w:tcPr>
          <w:p w14:paraId="6778C1E4">
            <w:pPr>
              <w:pStyle w:val="14"/>
              <w:jc w:val="right"/>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68EAEB0C">
            <w:pPr>
              <w:pStyle w:val="14"/>
              <w:rPr>
                <w:rFonts w:ascii="Arial Narrow" w:hAnsi="Arial Narrow"/>
                <w:kern w:val="2"/>
                <w:highlight w:val="none"/>
              </w:rPr>
            </w:pPr>
            <w:r>
              <w:rPr>
                <w:rFonts w:ascii="Arial Narrow" w:hAnsi="Arial Narrow"/>
                <w:kern w:val="2"/>
                <w:highlight w:val="none"/>
              </w:rPr>
              <w:t>　</w:t>
            </w:r>
          </w:p>
        </w:tc>
      </w:tr>
      <w:tr w14:paraId="1D695A72">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29595B27">
            <w:pPr>
              <w:pStyle w:val="14"/>
              <w:rPr>
                <w:kern w:val="2"/>
                <w:highlight w:val="none"/>
              </w:rPr>
            </w:pPr>
            <w:r>
              <w:rPr>
                <w:rFonts w:hint="eastAsia"/>
                <w:kern w:val="2"/>
                <w:highlight w:val="none"/>
              </w:rPr>
              <w:t>广州</w:t>
            </w:r>
          </w:p>
        </w:tc>
        <w:tc>
          <w:tcPr>
            <w:tcW w:w="1240" w:type="dxa"/>
            <w:tcBorders>
              <w:top w:val="nil"/>
              <w:left w:val="nil"/>
              <w:bottom w:val="single" w:color="auto" w:sz="4" w:space="0"/>
              <w:right w:val="single" w:color="auto" w:sz="4" w:space="0"/>
            </w:tcBorders>
            <w:shd w:val="clear" w:color="auto" w:fill="auto"/>
            <w:noWrap/>
            <w:vAlign w:val="center"/>
          </w:tcPr>
          <w:p w14:paraId="452DD285">
            <w:pPr>
              <w:pStyle w:val="14"/>
              <w:rPr>
                <w:kern w:val="2"/>
                <w:highlight w:val="none"/>
              </w:rPr>
            </w:pPr>
            <w:r>
              <w:rPr>
                <w:rFonts w:hint="eastAsia"/>
                <w:kern w:val="2"/>
                <w:highlight w:val="none"/>
              </w:rPr>
              <w:t>西藏</w:t>
            </w:r>
          </w:p>
        </w:tc>
        <w:tc>
          <w:tcPr>
            <w:tcW w:w="992" w:type="dxa"/>
            <w:tcBorders>
              <w:top w:val="nil"/>
              <w:left w:val="nil"/>
              <w:bottom w:val="single" w:color="auto" w:sz="4" w:space="0"/>
              <w:right w:val="single" w:color="auto" w:sz="4" w:space="0"/>
            </w:tcBorders>
            <w:shd w:val="clear" w:color="auto" w:fill="auto"/>
            <w:noWrap/>
            <w:vAlign w:val="center"/>
          </w:tcPr>
          <w:p w14:paraId="5639FE31">
            <w:pPr>
              <w:pStyle w:val="14"/>
              <w:jc w:val="center"/>
              <w:rPr>
                <w:kern w:val="2"/>
                <w:highlight w:val="none"/>
              </w:rPr>
            </w:pPr>
            <w:r>
              <w:rPr>
                <w:rFonts w:hint="eastAsia"/>
                <w:kern w:val="2"/>
                <w:highlight w:val="none"/>
              </w:rPr>
              <w:t>48</w:t>
            </w:r>
          </w:p>
        </w:tc>
        <w:tc>
          <w:tcPr>
            <w:tcW w:w="640" w:type="dxa"/>
            <w:tcBorders>
              <w:top w:val="nil"/>
              <w:left w:val="nil"/>
              <w:bottom w:val="single" w:color="auto" w:sz="4" w:space="0"/>
              <w:right w:val="single" w:color="auto" w:sz="4" w:space="0"/>
            </w:tcBorders>
            <w:shd w:val="clear" w:color="auto" w:fill="auto"/>
            <w:noWrap/>
            <w:vAlign w:val="center"/>
          </w:tcPr>
          <w:p w14:paraId="214A746E">
            <w:pPr>
              <w:pStyle w:val="14"/>
              <w:jc w:val="right"/>
              <w:rPr>
                <w:rFonts w:ascii="Arial Narrow" w:hAnsi="Arial Narrow"/>
                <w:kern w:val="2"/>
                <w:highlight w:val="none"/>
              </w:rPr>
            </w:pPr>
            <w:r>
              <w:rPr>
                <w:rFonts w:ascii="Arial Narrow" w:hAnsi="Arial Narrow"/>
                <w:kern w:val="2"/>
                <w:highlight w:val="none"/>
              </w:rPr>
              <w:t>-</w:t>
            </w:r>
          </w:p>
        </w:tc>
        <w:tc>
          <w:tcPr>
            <w:tcW w:w="900" w:type="dxa"/>
            <w:tcBorders>
              <w:top w:val="nil"/>
              <w:left w:val="nil"/>
              <w:bottom w:val="single" w:color="auto" w:sz="4" w:space="0"/>
              <w:right w:val="single" w:color="auto" w:sz="4" w:space="0"/>
            </w:tcBorders>
            <w:shd w:val="clear" w:color="auto" w:fill="auto"/>
            <w:noWrap/>
            <w:vAlign w:val="center"/>
          </w:tcPr>
          <w:p w14:paraId="377FB743">
            <w:pPr>
              <w:pStyle w:val="14"/>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noWrap/>
            <w:vAlign w:val="center"/>
          </w:tcPr>
          <w:p w14:paraId="78C24555">
            <w:pPr>
              <w:pStyle w:val="14"/>
              <w:jc w:val="right"/>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noWrap/>
            <w:vAlign w:val="center"/>
          </w:tcPr>
          <w:p w14:paraId="09F8C44C">
            <w:pPr>
              <w:pStyle w:val="14"/>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noWrap/>
            <w:vAlign w:val="center"/>
          </w:tcPr>
          <w:p w14:paraId="4B1769B0">
            <w:pPr>
              <w:pStyle w:val="14"/>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noWrap/>
            <w:vAlign w:val="center"/>
          </w:tcPr>
          <w:p w14:paraId="6EECB58A">
            <w:pPr>
              <w:pStyle w:val="14"/>
              <w:jc w:val="right"/>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252F3B93">
            <w:pPr>
              <w:pStyle w:val="14"/>
              <w:rPr>
                <w:rFonts w:ascii="Arial Narrow" w:hAnsi="Arial Narrow"/>
                <w:kern w:val="2"/>
                <w:highlight w:val="none"/>
              </w:rPr>
            </w:pPr>
            <w:r>
              <w:rPr>
                <w:rFonts w:ascii="Arial Narrow" w:hAnsi="Arial Narrow"/>
                <w:kern w:val="2"/>
                <w:highlight w:val="none"/>
              </w:rPr>
              <w:t>　</w:t>
            </w:r>
          </w:p>
        </w:tc>
      </w:tr>
      <w:tr w14:paraId="62551716">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1F37CF81">
            <w:pPr>
              <w:pStyle w:val="14"/>
              <w:rPr>
                <w:kern w:val="2"/>
                <w:highlight w:val="none"/>
              </w:rPr>
            </w:pPr>
            <w:r>
              <w:rPr>
                <w:rFonts w:hint="eastAsia"/>
                <w:kern w:val="2"/>
                <w:highlight w:val="none"/>
              </w:rPr>
              <w:t>广州</w:t>
            </w:r>
          </w:p>
        </w:tc>
        <w:tc>
          <w:tcPr>
            <w:tcW w:w="1240" w:type="dxa"/>
            <w:tcBorders>
              <w:top w:val="nil"/>
              <w:left w:val="nil"/>
              <w:bottom w:val="single" w:color="auto" w:sz="4" w:space="0"/>
              <w:right w:val="single" w:color="auto" w:sz="4" w:space="0"/>
            </w:tcBorders>
            <w:shd w:val="clear" w:color="auto" w:fill="auto"/>
            <w:noWrap/>
            <w:vAlign w:val="center"/>
          </w:tcPr>
          <w:p w14:paraId="7BBB2CF1">
            <w:pPr>
              <w:pStyle w:val="14"/>
              <w:rPr>
                <w:kern w:val="2"/>
                <w:highlight w:val="none"/>
              </w:rPr>
            </w:pPr>
            <w:r>
              <w:rPr>
                <w:rFonts w:hint="eastAsia"/>
                <w:kern w:val="2"/>
                <w:highlight w:val="none"/>
              </w:rPr>
              <w:t>新疆</w:t>
            </w:r>
          </w:p>
        </w:tc>
        <w:tc>
          <w:tcPr>
            <w:tcW w:w="992" w:type="dxa"/>
            <w:tcBorders>
              <w:top w:val="nil"/>
              <w:left w:val="nil"/>
              <w:bottom w:val="single" w:color="auto" w:sz="4" w:space="0"/>
              <w:right w:val="single" w:color="auto" w:sz="4" w:space="0"/>
            </w:tcBorders>
            <w:shd w:val="clear" w:color="auto" w:fill="auto"/>
            <w:noWrap/>
            <w:vAlign w:val="center"/>
          </w:tcPr>
          <w:p w14:paraId="43E9A391">
            <w:pPr>
              <w:pStyle w:val="14"/>
              <w:jc w:val="center"/>
              <w:rPr>
                <w:kern w:val="2"/>
                <w:highlight w:val="none"/>
              </w:rPr>
            </w:pPr>
            <w:r>
              <w:rPr>
                <w:rFonts w:hint="eastAsia"/>
                <w:kern w:val="2"/>
                <w:highlight w:val="none"/>
              </w:rPr>
              <w:t>48</w:t>
            </w:r>
          </w:p>
        </w:tc>
        <w:tc>
          <w:tcPr>
            <w:tcW w:w="640" w:type="dxa"/>
            <w:tcBorders>
              <w:top w:val="nil"/>
              <w:left w:val="nil"/>
              <w:bottom w:val="single" w:color="auto" w:sz="4" w:space="0"/>
              <w:right w:val="single" w:color="auto" w:sz="4" w:space="0"/>
            </w:tcBorders>
            <w:shd w:val="clear" w:color="auto" w:fill="auto"/>
            <w:noWrap/>
            <w:vAlign w:val="center"/>
          </w:tcPr>
          <w:p w14:paraId="74A1768C">
            <w:pPr>
              <w:pStyle w:val="14"/>
              <w:jc w:val="right"/>
              <w:rPr>
                <w:rFonts w:ascii="Arial Narrow" w:hAnsi="Arial Narrow"/>
                <w:kern w:val="2"/>
                <w:highlight w:val="none"/>
              </w:rPr>
            </w:pPr>
            <w:r>
              <w:rPr>
                <w:rFonts w:ascii="Arial Narrow" w:hAnsi="Arial Narrow"/>
                <w:kern w:val="2"/>
                <w:highlight w:val="none"/>
              </w:rPr>
              <w:t>-</w:t>
            </w:r>
          </w:p>
        </w:tc>
        <w:tc>
          <w:tcPr>
            <w:tcW w:w="900" w:type="dxa"/>
            <w:tcBorders>
              <w:top w:val="nil"/>
              <w:left w:val="nil"/>
              <w:bottom w:val="single" w:color="auto" w:sz="4" w:space="0"/>
              <w:right w:val="single" w:color="auto" w:sz="4" w:space="0"/>
            </w:tcBorders>
            <w:shd w:val="clear" w:color="auto" w:fill="auto"/>
            <w:noWrap/>
            <w:vAlign w:val="center"/>
          </w:tcPr>
          <w:p w14:paraId="470CD5FE">
            <w:pPr>
              <w:pStyle w:val="14"/>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noWrap/>
            <w:vAlign w:val="center"/>
          </w:tcPr>
          <w:p w14:paraId="69B5D583">
            <w:pPr>
              <w:pStyle w:val="14"/>
              <w:jc w:val="right"/>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noWrap/>
            <w:vAlign w:val="center"/>
          </w:tcPr>
          <w:p w14:paraId="78CAAC9B">
            <w:pPr>
              <w:pStyle w:val="14"/>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noWrap/>
            <w:vAlign w:val="center"/>
          </w:tcPr>
          <w:p w14:paraId="7F3FE862">
            <w:pPr>
              <w:pStyle w:val="14"/>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noWrap/>
            <w:vAlign w:val="center"/>
          </w:tcPr>
          <w:p w14:paraId="031C17DB">
            <w:pPr>
              <w:pStyle w:val="14"/>
              <w:jc w:val="right"/>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50F42570">
            <w:pPr>
              <w:pStyle w:val="14"/>
              <w:rPr>
                <w:rFonts w:ascii="Arial Narrow" w:hAnsi="Arial Narrow"/>
                <w:kern w:val="2"/>
                <w:highlight w:val="none"/>
              </w:rPr>
            </w:pPr>
            <w:r>
              <w:rPr>
                <w:rFonts w:ascii="Arial Narrow" w:hAnsi="Arial Narrow"/>
                <w:kern w:val="2"/>
                <w:highlight w:val="none"/>
              </w:rPr>
              <w:t>　</w:t>
            </w:r>
          </w:p>
        </w:tc>
      </w:tr>
      <w:tr w14:paraId="3A276E6B">
        <w:tblPrEx>
          <w:tblCellMar>
            <w:top w:w="0" w:type="dxa"/>
            <w:left w:w="108" w:type="dxa"/>
            <w:bottom w:w="0" w:type="dxa"/>
            <w:right w:w="108" w:type="dxa"/>
          </w:tblCellMar>
        </w:tblPrEx>
        <w:trPr>
          <w:trHeight w:val="255" w:hRule="atLeast"/>
        </w:trPr>
        <w:tc>
          <w:tcPr>
            <w:tcW w:w="20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0DE25D9">
            <w:pPr>
              <w:pStyle w:val="14"/>
              <w:jc w:val="center"/>
              <w:rPr>
                <w:kern w:val="2"/>
                <w:highlight w:val="none"/>
              </w:rPr>
            </w:pPr>
            <w:r>
              <w:rPr>
                <w:rFonts w:hint="eastAsia"/>
                <w:kern w:val="2"/>
                <w:highlight w:val="none"/>
              </w:rPr>
              <w:t>合计</w:t>
            </w:r>
          </w:p>
        </w:tc>
        <w:tc>
          <w:tcPr>
            <w:tcW w:w="992" w:type="dxa"/>
            <w:tcBorders>
              <w:top w:val="nil"/>
              <w:left w:val="nil"/>
              <w:bottom w:val="single" w:color="auto" w:sz="4" w:space="0"/>
              <w:right w:val="single" w:color="auto" w:sz="4" w:space="0"/>
            </w:tcBorders>
            <w:shd w:val="clear" w:color="auto" w:fill="auto"/>
            <w:noWrap/>
            <w:vAlign w:val="center"/>
          </w:tcPr>
          <w:p w14:paraId="0BC8403D">
            <w:pPr>
              <w:pStyle w:val="14"/>
              <w:jc w:val="center"/>
              <w:rPr>
                <w:kern w:val="2"/>
                <w:highlight w:val="none"/>
              </w:rPr>
            </w:pPr>
            <w:r>
              <w:rPr>
                <w:rFonts w:hint="eastAsia"/>
                <w:kern w:val="2"/>
                <w:highlight w:val="none"/>
              </w:rPr>
              <w:t>　</w:t>
            </w:r>
          </w:p>
        </w:tc>
        <w:tc>
          <w:tcPr>
            <w:tcW w:w="640" w:type="dxa"/>
            <w:tcBorders>
              <w:top w:val="nil"/>
              <w:left w:val="nil"/>
              <w:bottom w:val="single" w:color="auto" w:sz="4" w:space="0"/>
              <w:right w:val="single" w:color="auto" w:sz="4" w:space="0"/>
            </w:tcBorders>
            <w:shd w:val="clear" w:color="auto" w:fill="auto"/>
            <w:noWrap/>
            <w:vAlign w:val="center"/>
          </w:tcPr>
          <w:p w14:paraId="5FF5EC3E">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08B45045">
            <w:pPr>
              <w:pStyle w:val="14"/>
              <w:rPr>
                <w:rFonts w:ascii="Arial Narrow" w:hAnsi="Arial Narrow"/>
                <w:kern w:val="2"/>
                <w:highlight w:val="none"/>
              </w:rPr>
            </w:pPr>
            <w:r>
              <w:rPr>
                <w:rFonts w:ascii="Arial Narrow" w:hAnsi="Arial Narrow"/>
                <w:kern w:val="2"/>
                <w:highlight w:val="none"/>
              </w:rPr>
              <w:t>　</w:t>
            </w:r>
          </w:p>
        </w:tc>
        <w:tc>
          <w:tcPr>
            <w:tcW w:w="880" w:type="dxa"/>
            <w:tcBorders>
              <w:top w:val="nil"/>
              <w:left w:val="nil"/>
              <w:bottom w:val="single" w:color="auto" w:sz="4" w:space="0"/>
              <w:right w:val="single" w:color="auto" w:sz="4" w:space="0"/>
            </w:tcBorders>
            <w:shd w:val="clear" w:color="auto" w:fill="auto"/>
            <w:noWrap/>
            <w:vAlign w:val="center"/>
          </w:tcPr>
          <w:p w14:paraId="605C7B2F">
            <w:pPr>
              <w:pStyle w:val="14"/>
              <w:rPr>
                <w:rFonts w:ascii="Arial Narrow" w:hAnsi="Arial Narrow"/>
                <w:kern w:val="2"/>
                <w:highlight w:val="none"/>
              </w:rPr>
            </w:pPr>
            <w:r>
              <w:rPr>
                <w:rFonts w:ascii="Arial Narrow" w:hAnsi="Arial Narrow"/>
                <w:kern w:val="2"/>
                <w:highlight w:val="none"/>
              </w:rPr>
              <w:t>　</w:t>
            </w:r>
          </w:p>
        </w:tc>
        <w:tc>
          <w:tcPr>
            <w:tcW w:w="660" w:type="dxa"/>
            <w:tcBorders>
              <w:top w:val="nil"/>
              <w:left w:val="nil"/>
              <w:bottom w:val="single" w:color="auto" w:sz="4" w:space="0"/>
              <w:right w:val="single" w:color="auto" w:sz="4" w:space="0"/>
            </w:tcBorders>
            <w:shd w:val="clear" w:color="auto" w:fill="auto"/>
            <w:noWrap/>
            <w:vAlign w:val="center"/>
          </w:tcPr>
          <w:p w14:paraId="47636E99">
            <w:pPr>
              <w:pStyle w:val="14"/>
              <w:rPr>
                <w:rFonts w:ascii="Arial Narrow" w:hAnsi="Arial Narrow"/>
                <w:kern w:val="2"/>
                <w:highlight w:val="none"/>
              </w:rPr>
            </w:pPr>
            <w:r>
              <w:rPr>
                <w:rFonts w:ascii="Arial Narrow" w:hAnsi="Arial Narrow"/>
                <w:kern w:val="2"/>
                <w:highlight w:val="none"/>
              </w:rPr>
              <w:t>　</w:t>
            </w:r>
          </w:p>
        </w:tc>
        <w:tc>
          <w:tcPr>
            <w:tcW w:w="800" w:type="dxa"/>
            <w:tcBorders>
              <w:top w:val="nil"/>
              <w:left w:val="nil"/>
              <w:bottom w:val="single" w:color="auto" w:sz="4" w:space="0"/>
              <w:right w:val="single" w:color="auto" w:sz="4" w:space="0"/>
            </w:tcBorders>
            <w:shd w:val="clear" w:color="auto" w:fill="auto"/>
            <w:noWrap/>
            <w:vAlign w:val="center"/>
          </w:tcPr>
          <w:p w14:paraId="0979331A">
            <w:pPr>
              <w:pStyle w:val="14"/>
              <w:rPr>
                <w:rFonts w:ascii="Arial Narrow" w:hAnsi="Arial Narrow"/>
                <w:kern w:val="2"/>
                <w:highlight w:val="none"/>
              </w:rPr>
            </w:pPr>
            <w:r>
              <w:rPr>
                <w:rFonts w:ascii="Arial Narrow" w:hAnsi="Arial Narrow"/>
                <w:kern w:val="2"/>
                <w:highlight w:val="none"/>
              </w:rPr>
              <w:t>　</w:t>
            </w:r>
          </w:p>
        </w:tc>
        <w:tc>
          <w:tcPr>
            <w:tcW w:w="798" w:type="dxa"/>
            <w:tcBorders>
              <w:top w:val="nil"/>
              <w:left w:val="nil"/>
              <w:bottom w:val="single" w:color="auto" w:sz="4" w:space="0"/>
              <w:right w:val="single" w:color="auto" w:sz="4" w:space="0"/>
            </w:tcBorders>
            <w:shd w:val="clear" w:color="auto" w:fill="auto"/>
            <w:noWrap/>
            <w:vAlign w:val="center"/>
          </w:tcPr>
          <w:p w14:paraId="1E4A63FD">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76A22850">
            <w:pPr>
              <w:pStyle w:val="14"/>
              <w:rPr>
                <w:rFonts w:ascii="Arial Narrow" w:hAnsi="Arial Narrow"/>
                <w:kern w:val="2"/>
                <w:highlight w:val="none"/>
              </w:rPr>
            </w:pPr>
            <w:r>
              <w:rPr>
                <w:rFonts w:ascii="Arial Narrow" w:hAnsi="Arial Narrow"/>
                <w:kern w:val="2"/>
                <w:highlight w:val="none"/>
              </w:rPr>
              <w:t>　</w:t>
            </w:r>
          </w:p>
        </w:tc>
      </w:tr>
    </w:tbl>
    <w:p w14:paraId="7A52A82B">
      <w:pPr>
        <w:pStyle w:val="14"/>
        <w:rPr>
          <w:kern w:val="2"/>
          <w:sz w:val="21"/>
          <w:szCs w:val="22"/>
          <w:highlight w:val="none"/>
        </w:rPr>
      </w:pPr>
    </w:p>
    <w:p w14:paraId="00C2A6B1">
      <w:pPr>
        <w:widowControl/>
        <w:jc w:val="left"/>
        <w:rPr>
          <w:rFonts w:ascii="宋体" w:hAnsi="宋体" w:cs="宋体"/>
          <w:b/>
          <w:bCs/>
          <w:sz w:val="24"/>
          <w:highlight w:val="none"/>
          <w:lang w:val="zh-CN"/>
        </w:rPr>
      </w:pPr>
    </w:p>
    <w:p w14:paraId="37F6DB4A">
      <w:pPr>
        <w:rPr>
          <w:highlight w:val="none"/>
        </w:rPr>
      </w:pPr>
    </w:p>
    <w:sectPr>
      <w:headerReference r:id="rId5" w:type="default"/>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Jan" w:date="2025-08-05T13:03:39Z" w:initials="">
    <w:p w14:paraId="5679C9EE">
      <w:pPr>
        <w:pStyle w:val="2"/>
        <w:rPr>
          <w:rFonts w:hint="default" w:eastAsia="宋体"/>
          <w:lang w:val="en-US" w:eastAsia="zh-CN"/>
        </w:rPr>
      </w:pPr>
      <w:r>
        <w:rPr>
          <w:rFonts w:hint="eastAsia"/>
          <w:lang w:val="en-US" w:eastAsia="zh-CN"/>
        </w:rPr>
        <w:t>作为其他要求，优先考虑。</w:t>
      </w:r>
      <w:bookmarkStart w:id="2" w:name="_GoBack"/>
      <w:bookmarkEnd w:id="2"/>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679C9E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65E1E9">
    <w:pPr>
      <w:pStyle w:val="4"/>
      <w:pBdr>
        <w:bottom w:val="single" w:color="auto" w:sz="6" w:space="0"/>
      </w:pBdr>
      <w:ind w:right="72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decimal"/>
      <w:lvlText w:val="%1."/>
      <w:lvlJc w:val="left"/>
      <w:pPr>
        <w:ind w:left="420" w:hanging="420"/>
      </w:pPr>
    </w:lvl>
    <w:lvl w:ilvl="1" w:tentative="0">
      <w:start w:val="1"/>
      <w:numFmt w:val="decimal"/>
      <w:lvlText w:val="%2）"/>
      <w:lvlJc w:val="left"/>
      <w:pPr>
        <w:ind w:left="840" w:hanging="420"/>
      </w:pPr>
      <w:rPr>
        <w:rFonts w:ascii="宋体" w:hAnsi="宋体" w:eastAsia="宋体" w:cs="楷体_GB2312"/>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4"/>
    <w:multiLevelType w:val="multilevel"/>
    <w:tmpl w:val="00000004"/>
    <w:lvl w:ilvl="0" w:tentative="0">
      <w:start w:val="9"/>
      <w:numFmt w:val="decimal"/>
      <w:lvlText w:val="%1、"/>
      <w:lvlJc w:val="left"/>
      <w:pPr>
        <w:ind w:left="872" w:hanging="390"/>
      </w:p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
    <w:nsid w:val="00000007"/>
    <w:multiLevelType w:val="multilevel"/>
    <w:tmpl w:val="0000000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an">
    <w15:presenceInfo w15:providerId="WPS Office" w15:userId="14161729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M2ODNkM2ZkMDUwMTQ1NDFmYzZiMDIxYjM4NDI5ZTQifQ=="/>
  </w:docVars>
  <w:rsids>
    <w:rsidRoot w:val="0056630D"/>
    <w:rsid w:val="00236805"/>
    <w:rsid w:val="0056630D"/>
    <w:rsid w:val="00742FF7"/>
    <w:rsid w:val="00C371BA"/>
    <w:rsid w:val="00C6064A"/>
    <w:rsid w:val="00DB0CAE"/>
    <w:rsid w:val="03804C64"/>
    <w:rsid w:val="03B60BF9"/>
    <w:rsid w:val="09317E9F"/>
    <w:rsid w:val="15BA1EB6"/>
    <w:rsid w:val="1B041DF3"/>
    <w:rsid w:val="1F262338"/>
    <w:rsid w:val="232E22CB"/>
    <w:rsid w:val="2A7D1A7A"/>
    <w:rsid w:val="301776F1"/>
    <w:rsid w:val="360B2049"/>
    <w:rsid w:val="3A313C6D"/>
    <w:rsid w:val="3B48454E"/>
    <w:rsid w:val="3C3E10BB"/>
    <w:rsid w:val="3D322E8B"/>
    <w:rsid w:val="4ECD1DD8"/>
    <w:rsid w:val="55654431"/>
    <w:rsid w:val="65C634F9"/>
    <w:rsid w:val="678D36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uiPriority w:val="99"/>
    <w:pPr>
      <w:jc w:val="left"/>
    </w:p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paragraph" w:customStyle="1" w:styleId="9">
    <w:name w:val="Normal_6"/>
    <w:qFormat/>
    <w:uiPriority w:val="0"/>
    <w:rPr>
      <w:rFonts w:ascii="Times New Roman" w:hAnsi="Times New Roman" w:eastAsia="Times New Roman" w:cs="Times New Roman"/>
      <w:kern w:val="0"/>
      <w:sz w:val="24"/>
      <w:szCs w:val="24"/>
      <w:lang w:val="en-US" w:eastAsia="zh-CN" w:bidi="ar-SA"/>
    </w:rPr>
  </w:style>
  <w:style w:type="paragraph" w:customStyle="1" w:styleId="10">
    <w:name w:val="_Style 10"/>
    <w:basedOn w:val="11"/>
    <w:next w:val="12"/>
    <w:qFormat/>
    <w:uiPriority w:val="34"/>
    <w:pPr>
      <w:ind w:firstLine="420" w:firstLineChars="200"/>
    </w:pPr>
  </w:style>
  <w:style w:type="paragraph" w:customStyle="1" w:styleId="11">
    <w:name w:val="正文_0_0"/>
    <w:qFormat/>
    <w:uiPriority w:val="0"/>
    <w:pPr>
      <w:widowControl w:val="0"/>
      <w:jc w:val="both"/>
    </w:pPr>
    <w:rPr>
      <w:rFonts w:ascii="Calibri" w:hAnsi="Calibri" w:eastAsia="宋体" w:cs="Times New Roman"/>
      <w:kern w:val="0"/>
      <w:sz w:val="20"/>
      <w:szCs w:val="20"/>
      <w:lang w:val="en-US" w:eastAsia="zh-CN" w:bidi="ar-SA"/>
    </w:rPr>
  </w:style>
  <w:style w:type="paragraph" w:customStyle="1" w:styleId="12">
    <w:name w:val="List Paragraph_0"/>
    <w:basedOn w:val="9"/>
    <w:qFormat/>
    <w:uiPriority w:val="34"/>
    <w:pPr>
      <w:ind w:firstLine="420" w:firstLineChars="200"/>
    </w:pPr>
    <w:rPr>
      <w:rFonts w:ascii="宋体" w:hAnsi="宋体" w:eastAsia="宋体" w:cs="宋体"/>
    </w:rPr>
  </w:style>
  <w:style w:type="paragraph" w:customStyle="1" w:styleId="13">
    <w:name w:val="正文_1"/>
    <w:qFormat/>
    <w:uiPriority w:val="0"/>
    <w:pPr>
      <w:widowControl w:val="0"/>
      <w:jc w:val="both"/>
    </w:pPr>
    <w:rPr>
      <w:rFonts w:ascii="Times New Roman" w:hAnsi="Times New Roman" w:eastAsia="宋体" w:cs="Times New Roman"/>
      <w:kern w:val="0"/>
      <w:sz w:val="20"/>
      <w:szCs w:val="20"/>
      <w:lang w:val="en-US" w:eastAsia="zh-CN" w:bidi="ar-SA"/>
    </w:rPr>
  </w:style>
  <w:style w:type="paragraph" w:customStyle="1" w:styleId="14">
    <w:name w:val="Normal_5_1"/>
    <w:qFormat/>
    <w:uiPriority w:val="0"/>
    <w:pPr>
      <w:widowControl w:val="0"/>
      <w:jc w:val="both"/>
    </w:pPr>
    <w:rPr>
      <w:rFonts w:ascii="宋体" w:hAnsi="宋体" w:eastAsia="宋体" w:cs="宋体"/>
      <w:kern w:val="0"/>
      <w:sz w:val="20"/>
      <w:szCs w:val="20"/>
      <w:lang w:val="en-US" w:eastAsia="zh-CN" w:bidi="ar-SA"/>
    </w:rPr>
  </w:style>
  <w:style w:type="paragraph" w:customStyle="1" w:styleId="15">
    <w:name w:val="List Paragraph_1"/>
    <w:basedOn w:val="14"/>
    <w:qFormat/>
    <w:uiPriority w:val="99"/>
    <w:pPr>
      <w:widowControl/>
      <w:ind w:firstLine="420" w:firstLineChars="200"/>
      <w:jc w:val="left"/>
    </w:pPr>
    <w:rPr>
      <w:sz w:val="24"/>
      <w:szCs w:val="24"/>
    </w:rPr>
  </w:style>
  <w:style w:type="paragraph" w:customStyle="1" w:styleId="16">
    <w:name w:val="Normal_19"/>
    <w:qFormat/>
    <w:uiPriority w:val="0"/>
    <w:pPr>
      <w:widowControl w:val="0"/>
      <w:jc w:val="both"/>
    </w:pPr>
    <w:rPr>
      <w:rFonts w:ascii="Times New Roman" w:hAnsi="Times New Roman" w:eastAsia="等线" w:cs="Times New Roman"/>
      <w:kern w:val="0"/>
      <w:sz w:val="20"/>
      <w:szCs w:val="20"/>
      <w:lang w:val="en-US" w:eastAsia="zh-CN" w:bidi="ar-SA"/>
    </w:rPr>
  </w:style>
  <w:style w:type="paragraph" w:customStyle="1" w:styleId="17">
    <w:name w:val="List Paragraph_0_1"/>
    <w:basedOn w:val="16"/>
    <w:qFormat/>
    <w:uiPriority w:val="34"/>
    <w:pPr>
      <w:ind w:firstLine="420" w:firstLineChars="200"/>
    </w:pPr>
    <w:rPr>
      <w:rFonts w:ascii="宋体" w:hAnsi="宋体" w:eastAsia="宋体" w:cs="宋体"/>
    </w:rPr>
  </w:style>
  <w:style w:type="paragraph" w:customStyle="1" w:styleId="18">
    <w:name w:val="List Paragraph_1_0"/>
    <w:basedOn w:val="1"/>
    <w:qFormat/>
    <w:uiPriority w:val="34"/>
    <w:pPr>
      <w:ind w:firstLine="420" w:firstLineChars="200"/>
    </w:pPr>
    <w:rPr>
      <w:rFonts w:ascii="宋体" w:hAnsi="宋体" w:cs="宋体"/>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8067CC-754E-40B8-8A41-C5CBE6A62420}">
  <ds:schemaRefs/>
</ds:datastoreItem>
</file>

<file path=docProps/app.xml><?xml version="1.0" encoding="utf-8"?>
<Properties xmlns="http://schemas.openxmlformats.org/officeDocument/2006/extended-properties" xmlns:vt="http://schemas.openxmlformats.org/officeDocument/2006/docPropsVTypes">
  <Template>Normal.dotm</Template>
  <Company>cr</Company>
  <Pages>7</Pages>
  <Words>3139</Words>
  <Characters>3415</Characters>
  <Lines>36</Lines>
  <Paragraphs>10</Paragraphs>
  <TotalTime>2</TotalTime>
  <ScaleCrop>false</ScaleCrop>
  <LinksUpToDate>false</LinksUpToDate>
  <CharactersWithSpaces>3566</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2023-07-28T06:23:00Z</dcterms:created>
  <dc:creator>吴煜</dc:creator>
  <cp:lastModifiedBy>Jan</cp:lastModifiedBy>
  <dcterms:modified xsi:type="dcterms:W3CDTF">2025-08-05T05:03:48Z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ACCBC4242D234E599140E31FC2D432BD_13</vt:lpwstr>
  </property>
  <property fmtid="{D5CDD505-2E9C-101B-9397-08002B2CF9AE}" pid="4" name="KSOTemplateDocerSaveRecord">
    <vt:lpwstr>eyJoZGlkIjoiZGNmMWJlODA0YjgyODMxMjhjYjRjYjc5YmUwNGVmN2UiLCJ1c2VySWQiOiIzMDAxNjcwNDQifQ==</vt:lpwstr>
  </property>
</Properties>
</file>