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34625">
      <w:pPr>
        <w:spacing w:after="120" w:line="360" w:lineRule="atLeast"/>
        <w:jc w:val="center"/>
        <w:rPr>
          <w:rFonts w:hint="eastAsia" w:ascii="宋体" w:hAnsi="宋体" w:cs="宋体"/>
          <w:b/>
          <w:kern w:val="0"/>
          <w:sz w:val="28"/>
          <w:szCs w:val="28"/>
        </w:rPr>
      </w:pPr>
      <w:bookmarkStart w:id="0" w:name="OLE_LINK17"/>
      <w:bookmarkStart w:id="1" w:name="OLE_LINK19"/>
      <w:bookmarkStart w:id="2" w:name="OLE_LINK13"/>
      <w:bookmarkStart w:id="3" w:name="OLE_LINK3"/>
      <w:bookmarkStart w:id="4" w:name="OLE_LINK15"/>
      <w:bookmarkStart w:id="5" w:name="OLE_LINK21"/>
      <w:bookmarkStart w:id="6" w:name="OLE_LINK27"/>
      <w:bookmarkStart w:id="7" w:name="OLE_LINK28"/>
      <w:bookmarkStart w:id="8" w:name="OLE_LINK7"/>
      <w:bookmarkStart w:id="9" w:name="OLE_LINK18"/>
      <w:bookmarkStart w:id="10" w:name="OLE_LINK4"/>
      <w:bookmarkStart w:id="11" w:name="OLE_LINK11"/>
      <w:bookmarkStart w:id="12" w:name="OLE_LINK14"/>
      <w:bookmarkStart w:id="13" w:name="OLE_LINK9"/>
      <w:bookmarkStart w:id="14" w:name="OLE_LINK23"/>
      <w:bookmarkStart w:id="15" w:name="OLE_LINK2"/>
      <w:bookmarkStart w:id="16" w:name="OLE_LINK5"/>
      <w:bookmarkStart w:id="17" w:name="OLE_LINK16"/>
      <w:bookmarkStart w:id="18" w:name="OLE_LINK20"/>
      <w:bookmarkStart w:id="19" w:name="OLE_LINK22"/>
      <w:bookmarkStart w:id="20" w:name="OLE_LINK8"/>
      <w:bookmarkStart w:id="21" w:name="OLE_LINK24"/>
      <w:bookmarkStart w:id="22" w:name="OLE_LINK1"/>
      <w:bookmarkStart w:id="23" w:name="OLE_LINK10"/>
      <w:bookmarkStart w:id="24" w:name="OLE_LINK6"/>
      <w:bookmarkStart w:id="25" w:name="OLE_LINK12"/>
      <w:bookmarkStart w:id="26" w:name="OLE_LINK26"/>
      <w:bookmarkStart w:id="27" w:name="OLE_LINK25"/>
      <w:r>
        <w:rPr>
          <w:rFonts w:hint="eastAsia" w:ascii="宋体" w:hAnsi="宋体" w:cs="Times New Roman"/>
          <w:b/>
          <w:sz w:val="36"/>
          <w:szCs w:val="36"/>
          <w:highlight w:val="none"/>
          <w:lang w:eastAsia="zh-CN"/>
        </w:rPr>
        <w:t>2025年中国电信股份有限公司泉州分公司车辆维保服务采购项目</w:t>
      </w:r>
      <w:bookmarkStart w:id="34" w:name="_GoBack"/>
      <w:bookmarkEnd w:id="3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E6A0D60">
      <w:pPr>
        <w:keepNext/>
        <w:keepLines/>
        <w:widowControl w:val="0"/>
        <w:spacing w:before="240" w:after="120" w:line="240" w:lineRule="auto"/>
        <w:jc w:val="center"/>
        <w:outlineLvl w:val="0"/>
        <w:rPr>
          <w:rFonts w:ascii="宋体" w:hAnsi="宋体" w:eastAsia="宋体" w:cs="宋体"/>
          <w:b/>
          <w:bCs w:val="0"/>
          <w:kern w:val="0"/>
          <w:sz w:val="28"/>
          <w:szCs w:val="28"/>
          <w:highlight w:val="none"/>
          <w:lang w:val="en-US" w:eastAsia="zh-CN" w:bidi="ar-SA"/>
        </w:rPr>
      </w:pPr>
      <w:r>
        <w:rPr>
          <w:rFonts w:hint="eastAsia" w:ascii="宋体" w:hAnsi="宋体" w:eastAsia="宋体" w:cs="宋体"/>
          <w:b/>
          <w:bCs w:val="0"/>
          <w:kern w:val="0"/>
          <w:sz w:val="28"/>
          <w:szCs w:val="28"/>
          <w:highlight w:val="none"/>
          <w:lang w:val="en-US" w:eastAsia="zh-CN" w:bidi="ar-SA"/>
        </w:rPr>
        <w:t>询比公告</w:t>
      </w:r>
    </w:p>
    <w:p w14:paraId="2FF1A00A">
      <w:pPr>
        <w:adjustRightInd w:val="0"/>
        <w:snapToGrid w:val="0"/>
        <w:spacing w:line="360" w:lineRule="auto"/>
        <w:ind w:firstLine="420" w:firstLineChars="200"/>
        <w:rPr>
          <w:rFonts w:ascii="宋体" w:hAnsi="宋体" w:cs="Times New Roman"/>
          <w:szCs w:val="21"/>
          <w:highlight w:val="none"/>
        </w:rPr>
      </w:pPr>
      <w:r>
        <w:rPr>
          <w:rFonts w:hint="eastAsia" w:ascii="宋体" w:hAnsi="宋体" w:cs="Times New Roman"/>
          <w:szCs w:val="21"/>
          <w:highlight w:val="none"/>
        </w:rPr>
        <w:t>本</w:t>
      </w:r>
      <w:r>
        <w:rPr>
          <w:rFonts w:hint="eastAsia" w:ascii="宋体" w:hAnsi="宋体" w:cs="Times New Roman"/>
          <w:szCs w:val="21"/>
          <w:highlight w:val="none"/>
          <w:lang w:eastAsia="zh-CN"/>
        </w:rPr>
        <w:t>询比</w:t>
      </w:r>
      <w:r>
        <w:rPr>
          <w:rFonts w:hint="eastAsia" w:ascii="宋体" w:hAnsi="宋体" w:cs="Times New Roman"/>
          <w:szCs w:val="21"/>
          <w:highlight w:val="none"/>
        </w:rPr>
        <w:t>项目为</w:t>
      </w:r>
      <w:r>
        <w:rPr>
          <w:rFonts w:hint="eastAsia" w:ascii="宋体" w:hAnsi="宋体" w:cs="Times New Roman"/>
          <w:szCs w:val="21"/>
          <w:highlight w:val="none"/>
          <w:u w:val="single"/>
          <w:lang w:eastAsia="zh-CN"/>
        </w:rPr>
        <w:t>2025年中国电信股份有限公司泉州分公司车辆维保服务采购项目</w:t>
      </w:r>
      <w:r>
        <w:rPr>
          <w:rFonts w:hint="eastAsia" w:ascii="宋体" w:hAnsi="宋体" w:cs="Times New Roman"/>
          <w:szCs w:val="21"/>
          <w:highlight w:val="none"/>
        </w:rPr>
        <w:t>（项目编号：</w:t>
      </w:r>
      <w:r>
        <w:rPr>
          <w:rFonts w:hint="eastAsia" w:ascii="宋体" w:hAnsi="宋体" w:cs="Times New Roman"/>
          <w:szCs w:val="21"/>
          <w:highlight w:val="none"/>
          <w:u w:val="single"/>
          <w:lang w:eastAsia="zh-CN"/>
        </w:rPr>
        <w:t>FJCGHD202502280009</w:t>
      </w:r>
      <w:r>
        <w:rPr>
          <w:rFonts w:hint="eastAsia" w:ascii="宋体" w:hAnsi="宋体" w:cs="Times New Roman"/>
          <w:szCs w:val="21"/>
          <w:highlight w:val="none"/>
        </w:rPr>
        <w:t>），</w:t>
      </w:r>
      <w:r>
        <w:rPr>
          <w:rFonts w:hint="eastAsia" w:ascii="宋体" w:hAnsi="宋体" w:cs="Times New Roman"/>
          <w:szCs w:val="21"/>
          <w:highlight w:val="none"/>
          <w:lang w:eastAsia="zh-CN"/>
        </w:rPr>
        <w:t>采购人</w:t>
      </w:r>
      <w:r>
        <w:rPr>
          <w:rFonts w:hint="eastAsia" w:ascii="宋体" w:hAnsi="宋体" w:cs="Times New Roman"/>
          <w:szCs w:val="21"/>
          <w:highlight w:val="none"/>
        </w:rPr>
        <w:t>为</w:t>
      </w:r>
      <w:r>
        <w:rPr>
          <w:rFonts w:hint="eastAsia" w:ascii="宋体" w:hAnsi="宋体" w:cs="宋体"/>
          <w:color w:val="000000"/>
          <w:szCs w:val="21"/>
          <w:highlight w:val="none"/>
          <w:lang w:eastAsia="zh-CN"/>
        </w:rPr>
        <w:t>中国电信股份有限公司泉州分公司</w:t>
      </w:r>
      <w:r>
        <w:rPr>
          <w:rFonts w:hint="eastAsia" w:ascii="宋体" w:hAnsi="宋体" w:cs="Times New Roman"/>
          <w:szCs w:val="21"/>
          <w:highlight w:val="none"/>
        </w:rPr>
        <w:t>，</w:t>
      </w:r>
      <w:r>
        <w:rPr>
          <w:rFonts w:hint="eastAsia" w:ascii="宋体" w:hAnsi="宋体" w:cs="Times New Roman"/>
          <w:szCs w:val="21"/>
          <w:highlight w:val="none"/>
          <w:lang w:eastAsia="zh-CN"/>
        </w:rPr>
        <w:t>采购代理机构</w:t>
      </w:r>
      <w:r>
        <w:rPr>
          <w:rFonts w:hint="eastAsia" w:ascii="宋体" w:hAnsi="宋体" w:cs="Times New Roman"/>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cs="Times New Roman"/>
          <w:szCs w:val="21"/>
          <w:highlight w:val="none"/>
        </w:rPr>
        <w:t>。项目资金已落实，具备</w:t>
      </w:r>
      <w:r>
        <w:rPr>
          <w:rFonts w:hint="eastAsia" w:ascii="宋体" w:hAnsi="宋体" w:cs="Times New Roman"/>
          <w:szCs w:val="21"/>
          <w:highlight w:val="none"/>
          <w:lang w:val="en-US" w:eastAsia="zh-CN"/>
        </w:rPr>
        <w:t>采购</w:t>
      </w:r>
      <w:r>
        <w:rPr>
          <w:rFonts w:hint="eastAsia" w:ascii="宋体" w:hAnsi="宋体" w:cs="Times New Roman"/>
          <w:szCs w:val="21"/>
          <w:highlight w:val="none"/>
        </w:rPr>
        <w:t>条件，现进行公开</w:t>
      </w:r>
      <w:r>
        <w:rPr>
          <w:rFonts w:hint="eastAsia" w:ascii="宋体" w:hAnsi="宋体" w:cs="Times New Roman"/>
          <w:szCs w:val="21"/>
          <w:highlight w:val="none"/>
          <w:lang w:eastAsia="zh-CN"/>
        </w:rPr>
        <w:t>询比</w:t>
      </w:r>
      <w:r>
        <w:rPr>
          <w:rFonts w:hint="eastAsia" w:ascii="宋体" w:hAnsi="宋体" w:cs="Times New Roman"/>
          <w:szCs w:val="21"/>
          <w:highlight w:val="none"/>
        </w:rPr>
        <w:t>，特邀请有意向的且具有提供标的物能力的潜在</w:t>
      </w:r>
      <w:r>
        <w:rPr>
          <w:rFonts w:hint="eastAsia" w:ascii="宋体" w:hAnsi="宋体" w:cs="Times New Roman"/>
          <w:szCs w:val="21"/>
          <w:highlight w:val="none"/>
          <w:lang w:eastAsia="zh-CN"/>
        </w:rPr>
        <w:t>供应商</w:t>
      </w:r>
      <w:r>
        <w:rPr>
          <w:rFonts w:hint="eastAsia" w:ascii="宋体" w:hAnsi="宋体" w:cs="Times New Roman"/>
          <w:szCs w:val="21"/>
          <w:highlight w:val="none"/>
        </w:rPr>
        <w:t>（以下简称</w:t>
      </w:r>
      <w:r>
        <w:rPr>
          <w:rFonts w:hint="eastAsia" w:ascii="宋体" w:hAnsi="宋体" w:cs="Times New Roman"/>
          <w:szCs w:val="21"/>
          <w:highlight w:val="none"/>
          <w:lang w:eastAsia="zh-CN"/>
        </w:rPr>
        <w:t>供应商</w:t>
      </w:r>
      <w:r>
        <w:rPr>
          <w:rFonts w:hint="eastAsia" w:ascii="宋体" w:hAnsi="宋体" w:cs="Times New Roman"/>
          <w:szCs w:val="21"/>
          <w:highlight w:val="none"/>
        </w:rPr>
        <w:t>）</w:t>
      </w:r>
      <w:r>
        <w:rPr>
          <w:rFonts w:hint="eastAsia" w:ascii="宋体" w:hAnsi="宋体" w:cs="Times New Roman"/>
          <w:szCs w:val="21"/>
          <w:highlight w:val="none"/>
          <w:lang w:val="en-US" w:eastAsia="zh-CN"/>
        </w:rPr>
        <w:t>参加询比响应</w:t>
      </w:r>
      <w:r>
        <w:rPr>
          <w:rFonts w:hint="eastAsia" w:ascii="宋体" w:hAnsi="宋体" w:cs="Times New Roman"/>
          <w:szCs w:val="21"/>
          <w:highlight w:val="none"/>
        </w:rPr>
        <w:t>。</w:t>
      </w:r>
    </w:p>
    <w:p w14:paraId="2E97149B">
      <w:pPr>
        <w:widowControl w:val="0"/>
        <w:adjustRightInd w:val="0"/>
        <w:snapToGrid w:val="0"/>
        <w:spacing w:line="360" w:lineRule="auto"/>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1.项目概况与采购内容（集中）</w:t>
      </w:r>
    </w:p>
    <w:p w14:paraId="59AB4CA4">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184704555"/>
      <w:bookmarkStart w:id="29" w:name="_Toc319769473"/>
      <w:bookmarkStart w:id="30" w:name="_Toc319394714"/>
      <w:r>
        <w:rPr>
          <w:rFonts w:hint="eastAsia" w:ascii="宋体" w:hAnsi="宋体" w:eastAsia="宋体" w:cs="宋体"/>
          <w:szCs w:val="21"/>
          <w:highlight w:val="none"/>
          <w14:ligatures w14:val="none"/>
        </w:rPr>
        <w:t>1.1项目概况</w:t>
      </w:r>
    </w:p>
    <w:p w14:paraId="1217BD0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本项目为集中询比项目，【</w:t>
      </w:r>
      <w:r>
        <w:rPr>
          <w:rFonts w:hint="eastAsia" w:ascii="宋体" w:hAnsi="宋体" w:cs="宋体"/>
          <w:szCs w:val="21"/>
          <w:highlight w:val="none"/>
          <w:lang w:eastAsia="zh-CN" w:bidi="ar"/>
          <w14:ligatures w14:val="none"/>
        </w:rPr>
        <w:t>2025年中国电信股份有限公司泉州分公司车辆维保服务采购项目</w:t>
      </w: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采购内容包含车辆维修、维保、汽配件、轮胎等等</w:t>
      </w:r>
      <w:r>
        <w:rPr>
          <w:rFonts w:hint="eastAsia" w:ascii="宋体" w:hAnsi="宋体" w:eastAsia="宋体" w:cs="宋体"/>
          <w:szCs w:val="21"/>
          <w:highlight w:val="none"/>
          <w:lang w:bidi="ar"/>
          <w14:ligatures w14:val="none"/>
        </w:rPr>
        <w:t>】。</w:t>
      </w:r>
    </w:p>
    <w:p w14:paraId="1DA6291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集中询比合同有效期为：合同生效之日起至【20</w:t>
      </w:r>
      <w:r>
        <w:rPr>
          <w:rFonts w:hint="eastAsia" w:ascii="宋体" w:hAnsi="宋体" w:eastAsia="宋体" w:cs="宋体"/>
          <w:szCs w:val="21"/>
          <w:highlight w:val="none"/>
          <w:lang w:val="en-US" w:eastAsia="zh-CN" w:bidi="ar"/>
          <w14:ligatures w14:val="none"/>
        </w:rPr>
        <w:t>26</w:t>
      </w:r>
      <w:r>
        <w:rPr>
          <w:rFonts w:hint="eastAsia" w:ascii="宋体" w:hAnsi="宋体" w:eastAsia="宋体" w:cs="宋体"/>
          <w:szCs w:val="21"/>
          <w:highlight w:val="none"/>
          <w:lang w:bidi="ar"/>
          <w14:ligatures w14:val="none"/>
        </w:rPr>
        <w:t>年</w:t>
      </w:r>
      <w:r>
        <w:rPr>
          <w:rFonts w:hint="eastAsia" w:ascii="宋体" w:hAnsi="宋体" w:eastAsia="宋体" w:cs="宋体"/>
          <w:szCs w:val="21"/>
          <w:highlight w:val="none"/>
          <w:lang w:val="en-US" w:eastAsia="zh-CN" w:bidi="ar"/>
          <w14:ligatures w14:val="none"/>
        </w:rPr>
        <w:t>12</w:t>
      </w:r>
      <w:r>
        <w:rPr>
          <w:rFonts w:hint="eastAsia" w:ascii="宋体" w:hAnsi="宋体" w:eastAsia="宋体" w:cs="宋体"/>
          <w:szCs w:val="21"/>
          <w:highlight w:val="none"/>
          <w:lang w:bidi="ar"/>
          <w14:ligatures w14:val="none"/>
        </w:rPr>
        <w:t>月</w:t>
      </w:r>
      <w:r>
        <w:rPr>
          <w:rFonts w:hint="eastAsia" w:ascii="宋体" w:hAnsi="宋体" w:eastAsia="宋体" w:cs="宋体"/>
          <w:szCs w:val="21"/>
          <w:highlight w:val="none"/>
          <w:lang w:val="en-US" w:eastAsia="zh-CN" w:bidi="ar"/>
          <w14:ligatures w14:val="none"/>
        </w:rPr>
        <w:t>31</w:t>
      </w:r>
      <w:r>
        <w:rPr>
          <w:rFonts w:hint="eastAsia" w:ascii="宋体" w:hAnsi="宋体" w:eastAsia="宋体" w:cs="宋体"/>
          <w:szCs w:val="21"/>
          <w:highlight w:val="none"/>
          <w:lang w:bidi="ar"/>
          <w14:ligatures w14:val="none"/>
        </w:rPr>
        <w:t>日】止。</w:t>
      </w:r>
    </w:p>
    <w:p w14:paraId="644920F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w:t>
      </w:r>
      <w:r>
        <w:rPr>
          <w:rFonts w:hint="eastAsia" w:ascii="宋体" w:hAnsi="宋体" w:eastAsia="宋体" w:cs="Times New Roman"/>
          <w:kern w:val="2"/>
          <w:sz w:val="21"/>
          <w:szCs w:val="21"/>
          <w:highlight w:val="none"/>
          <w:lang w:val="en-US" w:eastAsia="zh-CN" w:bidi="ar"/>
          <w14:ligatures w14:val="standardContextual"/>
        </w:rPr>
        <w:t>采购内容及标包划分情况：</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672"/>
        <w:gridCol w:w="2295"/>
        <w:gridCol w:w="2869"/>
      </w:tblGrid>
      <w:tr w14:paraId="6B60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87" w:type="pct"/>
            <w:shd w:val="clear" w:color="000000" w:fill="F2F2F2"/>
            <w:vAlign w:val="center"/>
          </w:tcPr>
          <w:p w14:paraId="468424EC">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981" w:type="pct"/>
            <w:shd w:val="clear" w:color="000000" w:fill="F2F2F2"/>
            <w:vAlign w:val="center"/>
          </w:tcPr>
          <w:p w14:paraId="03520582">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1346" w:type="pct"/>
            <w:shd w:val="clear" w:color="000000" w:fill="F2F2F2"/>
            <w:vAlign w:val="center"/>
          </w:tcPr>
          <w:p w14:paraId="43287B28">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预估数量</w:t>
            </w:r>
          </w:p>
        </w:tc>
        <w:tc>
          <w:tcPr>
            <w:tcW w:w="1683" w:type="pct"/>
            <w:shd w:val="clear" w:color="000000" w:fill="F2F2F2"/>
            <w:vAlign w:val="center"/>
          </w:tcPr>
          <w:p w14:paraId="1B8028D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单位</w:t>
            </w:r>
          </w:p>
        </w:tc>
      </w:tr>
      <w:tr w14:paraId="6EB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87" w:type="pct"/>
            <w:shd w:val="clear" w:color="auto" w:fill="auto"/>
            <w:vAlign w:val="center"/>
          </w:tcPr>
          <w:p w14:paraId="258A9FFE">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1</w:t>
            </w:r>
          </w:p>
        </w:tc>
        <w:tc>
          <w:tcPr>
            <w:tcW w:w="981" w:type="pct"/>
            <w:shd w:val="clear" w:color="auto" w:fill="auto"/>
            <w:vAlign w:val="center"/>
          </w:tcPr>
          <w:p w14:paraId="24677605">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szCs w:val="21"/>
                <w:highlight w:val="none"/>
                <w:lang w:eastAsia="zh-CN" w:bidi="ar"/>
                <w14:ligatures w14:val="none"/>
              </w:rPr>
              <w:t>车辆维保服务</w:t>
            </w:r>
          </w:p>
        </w:tc>
        <w:tc>
          <w:tcPr>
            <w:tcW w:w="1346" w:type="pct"/>
            <w:shd w:val="clear" w:color="auto" w:fill="auto"/>
            <w:vAlign w:val="center"/>
          </w:tcPr>
          <w:p w14:paraId="43D2FC32">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rPr>
              <w:t>88</w:t>
            </w:r>
          </w:p>
        </w:tc>
        <w:tc>
          <w:tcPr>
            <w:tcW w:w="1683" w:type="pct"/>
            <w:vAlign w:val="center"/>
          </w:tcPr>
          <w:p w14:paraId="205D7852">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辆</w:t>
            </w:r>
          </w:p>
        </w:tc>
      </w:tr>
    </w:tbl>
    <w:p w14:paraId="0E071684">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lang w:val="en-US" w:eastAsia="zh-CN"/>
          <w14:ligatures w14:val="none"/>
        </w:rPr>
        <w:t>1.2.1</w:t>
      </w:r>
      <w:r>
        <w:rPr>
          <w:rFonts w:hint="eastAsia" w:ascii="宋体" w:hAnsi="宋体" w:eastAsia="宋体" w:cs="宋体"/>
          <w:szCs w:val="21"/>
          <w:highlight w:val="none"/>
          <w14:ligatures w14:val="none"/>
        </w:rPr>
        <w:t>本次采购要求具体如下：</w:t>
      </w:r>
    </w:p>
    <w:p w14:paraId="1000C401">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122</w:t>
      </w:r>
      <w:r>
        <w:rPr>
          <w:rFonts w:hint="eastAsia" w:ascii="宋体" w:hAnsi="宋体" w:eastAsia="宋体" w:cs="宋体"/>
          <w:szCs w:val="21"/>
          <w:highlight w:val="none"/>
          <w:lang w:bidi="ar"/>
          <w14:ligatures w14:val="none"/>
        </w:rPr>
        <w:t>】万元（不含税）；</w:t>
      </w:r>
    </w:p>
    <w:p w14:paraId="7B2FAA7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（2）项目类型：【货物/服务】；</w:t>
      </w:r>
    </w:p>
    <w:p w14:paraId="5EBF2B7D">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 xml:space="preserve">：以询比文件第五章技术规范书要求为准； </w:t>
      </w:r>
    </w:p>
    <w:p w14:paraId="3349A7AC">
      <w:pPr>
        <w:wordWrap w:val="0"/>
        <w:adjustRightInd w:val="0"/>
        <w:snapToGrid w:val="0"/>
        <w:spacing w:line="360" w:lineRule="auto"/>
        <w:ind w:firstLine="420" w:firstLineChars="200"/>
        <w:jc w:val="left"/>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lang w:eastAsia="zh-CN"/>
          <w14:ligatures w14:val="none"/>
        </w:rPr>
        <w:t>（</w:t>
      </w:r>
      <w:r>
        <w:rPr>
          <w:rFonts w:hint="eastAsia" w:ascii="宋体" w:hAnsi="宋体" w:eastAsia="宋体" w:cs="宋体"/>
          <w:color w:val="000000"/>
          <w:kern w:val="0"/>
          <w:szCs w:val="21"/>
          <w:highlight w:val="none"/>
          <w:lang w:val="en-US" w:eastAsia="zh-CN"/>
          <w14:ligatures w14:val="none"/>
        </w:rPr>
        <w:t>5</w:t>
      </w:r>
      <w:r>
        <w:rPr>
          <w:rFonts w:hint="eastAsia" w:ascii="宋体" w:hAnsi="宋体" w:eastAsia="宋体" w:cs="宋体"/>
          <w:color w:val="000000"/>
          <w:kern w:val="0"/>
          <w:szCs w:val="21"/>
          <w:highlight w:val="none"/>
          <w:lang w:eastAsia="zh-CN"/>
          <w14:ligatures w14:val="none"/>
        </w:rPr>
        <w:t>）</w:t>
      </w:r>
      <w:r>
        <w:rPr>
          <w:rFonts w:hint="eastAsia" w:ascii="宋体" w:hAnsi="宋体" w:eastAsia="宋体" w:cs="宋体"/>
          <w:color w:val="000000"/>
          <w:kern w:val="0"/>
          <w:szCs w:val="21"/>
          <w:highlight w:val="none"/>
          <w14:ligatures w14:val="none"/>
        </w:rPr>
        <w:t>本项目成交供应商数量及份额、实施地域情况如下：</w:t>
      </w:r>
    </w:p>
    <w:p w14:paraId="5CA16710">
      <w:pPr>
        <w:wordWrap w:val="0"/>
        <w:adjustRightInd w:val="0"/>
        <w:snapToGrid w:val="0"/>
        <w:spacing w:line="360" w:lineRule="auto"/>
        <w:ind w:firstLine="630" w:firstLineChars="300"/>
        <w:jc w:val="left"/>
        <w:rPr>
          <w:rFonts w:hint="eastAsia" w:ascii="宋体" w:hAnsi="宋体" w:eastAsia="宋体" w:cs="宋体"/>
          <w:color w:val="000000"/>
          <w:kern w:val="0"/>
          <w:szCs w:val="21"/>
          <w:highlight w:val="none"/>
          <w:lang w:eastAsia="zh-CN"/>
          <w14:ligatures w14:val="none"/>
        </w:rPr>
      </w:pPr>
      <w:r>
        <w:rPr>
          <w:rFonts w:hint="eastAsia" w:ascii="宋体" w:hAnsi="宋体" w:eastAsia="宋体" w:cs="宋体"/>
          <w:color w:val="000000"/>
          <w:kern w:val="0"/>
          <w:szCs w:val="21"/>
          <w:highlight w:val="none"/>
          <w14:ligatures w14:val="none"/>
        </w:rPr>
        <w:t>当初步评审后有效供应商数量≥【4】个时，</w:t>
      </w:r>
      <w:r>
        <w:rPr>
          <w:rFonts w:hint="eastAsia" w:ascii="宋体" w:hAnsi="宋体" w:eastAsia="宋体" w:cs="宋体"/>
          <w:color w:val="000000"/>
          <w:szCs w:val="21"/>
          <w:highlight w:val="none"/>
          <w14:ligatures w14:val="none"/>
        </w:rPr>
        <w:t>成交候选人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【4】</w:t>
      </w:r>
      <w:r>
        <w:rPr>
          <w:rFonts w:hint="eastAsia" w:ascii="宋体" w:hAnsi="宋体" w:eastAsia="宋体" w:cs="宋体"/>
          <w:color w:val="000000"/>
          <w:kern w:val="0"/>
          <w:szCs w:val="21"/>
          <w:highlight w:val="none"/>
          <w14:ligatures w14:val="none"/>
        </w:rPr>
        <w:t>个，成交供应商数量为【3】个；</w:t>
      </w:r>
      <w:r>
        <w:rPr>
          <w:rFonts w:hint="eastAsia" w:ascii="宋体" w:hAnsi="宋体" w:eastAsia="宋体" w:cs="宋体"/>
          <w:color w:val="auto"/>
          <w:kern w:val="0"/>
          <w:szCs w:val="21"/>
          <w:highlight w:val="none"/>
          <w:lang w:bidi="ar"/>
        </w:rPr>
        <w:t>当初步评审后有效</w:t>
      </w:r>
      <w:r>
        <w:rPr>
          <w:rFonts w:hint="eastAsia" w:ascii="宋体" w:hAnsi="宋体" w:eastAsia="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数量</w:t>
      </w:r>
      <w:r>
        <w:rPr>
          <w:rFonts w:hint="eastAsia" w:ascii="Calibri" w:hAnsi="Calibri" w:cs="Times New Roman"/>
          <w:b/>
          <w:color w:val="auto"/>
          <w:sz w:val="24"/>
          <w:highlight w:val="none"/>
        </w:rPr>
        <w:t>＜</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】个时，本项目</w:t>
      </w:r>
      <w:r>
        <w:rPr>
          <w:rFonts w:hint="eastAsia" w:ascii="宋体" w:hAnsi="宋体" w:eastAsia="宋体" w:cs="宋体"/>
          <w:color w:val="auto"/>
          <w:kern w:val="0"/>
          <w:szCs w:val="21"/>
          <w:highlight w:val="none"/>
          <w:lang w:val="en-US" w:eastAsia="zh-CN" w:bidi="ar"/>
        </w:rPr>
        <w:t>询比</w:t>
      </w:r>
      <w:r>
        <w:rPr>
          <w:rFonts w:hint="eastAsia" w:ascii="宋体" w:hAnsi="宋体" w:eastAsia="宋体" w:cs="宋体"/>
          <w:color w:val="auto"/>
          <w:kern w:val="0"/>
          <w:szCs w:val="21"/>
          <w:highlight w:val="none"/>
          <w:lang w:bidi="ar"/>
        </w:rPr>
        <w:t>失败</w:t>
      </w:r>
      <w:r>
        <w:rPr>
          <w:rFonts w:hint="eastAsia" w:ascii="宋体" w:hAnsi="宋体" w:cs="宋体"/>
          <w:color w:val="auto"/>
          <w:kern w:val="0"/>
          <w:szCs w:val="21"/>
          <w:highlight w:val="none"/>
          <w:lang w:eastAsia="zh-CN" w:bidi="ar"/>
        </w:rPr>
        <w:t>。</w:t>
      </w:r>
    </w:p>
    <w:tbl>
      <w:tblPr>
        <w:tblStyle w:val="42"/>
        <w:tblW w:w="4998" w:type="pct"/>
        <w:tblInd w:w="0" w:type="dxa"/>
        <w:tblLayout w:type="autofit"/>
        <w:tblCellMar>
          <w:top w:w="0" w:type="dxa"/>
          <w:left w:w="0" w:type="dxa"/>
          <w:bottom w:w="0" w:type="dxa"/>
          <w:right w:w="0" w:type="dxa"/>
        </w:tblCellMar>
      </w:tblPr>
      <w:tblGrid>
        <w:gridCol w:w="870"/>
        <w:gridCol w:w="1290"/>
        <w:gridCol w:w="1361"/>
        <w:gridCol w:w="3516"/>
        <w:gridCol w:w="1296"/>
      </w:tblGrid>
      <w:tr w14:paraId="79F90599">
        <w:tblPrEx>
          <w:tblCellMar>
            <w:top w:w="0" w:type="dxa"/>
            <w:left w:w="0" w:type="dxa"/>
            <w:bottom w:w="0" w:type="dxa"/>
            <w:right w:w="0" w:type="dxa"/>
          </w:tblCellMar>
        </w:tblPrEx>
        <w:trPr>
          <w:trHeight w:val="701"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0747">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kern w:val="0"/>
                <w:szCs w:val="21"/>
                <w:highlight w:val="none"/>
                <w:lang w:bidi="ar"/>
                <w14:ligatures w14:val="none"/>
              </w:rPr>
              <w:t>综合排名</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039D">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实施地域</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0BAF">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成交供应商数量【3】个，成交份额比例</w:t>
            </w:r>
          </w:p>
        </w:tc>
        <w:tc>
          <w:tcPr>
            <w:tcW w:w="21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DC672">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成交供应商份额（元）</w:t>
            </w:r>
          </w:p>
        </w:tc>
        <w:tc>
          <w:tcPr>
            <w:tcW w:w="7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679E">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备注</w:t>
            </w:r>
          </w:p>
        </w:tc>
      </w:tr>
      <w:tr w14:paraId="22A11593">
        <w:tblPrEx>
          <w:tblCellMar>
            <w:top w:w="0" w:type="dxa"/>
            <w:left w:w="0" w:type="dxa"/>
            <w:bottom w:w="0" w:type="dxa"/>
            <w:right w:w="0" w:type="dxa"/>
          </w:tblCellMar>
        </w:tblPrEx>
        <w:trPr>
          <w:trHeight w:val="27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F0AF">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第一名</w:t>
            </w:r>
          </w:p>
        </w:tc>
        <w:tc>
          <w:tcPr>
            <w:tcW w:w="726"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5FA1F69">
            <w:pPr>
              <w:keepNext w:val="0"/>
              <w:keepLines w:val="0"/>
              <w:suppressLineNumbers w:val="0"/>
              <w:wordWrap w:val="0"/>
              <w:spacing w:before="0" w:beforeAutospacing="0" w:after="160" w:afterAutospacing="0"/>
              <w:ind w:left="0" w:right="0"/>
              <w:jc w:val="center"/>
              <w:rPr>
                <w:rFonts w:hint="default" w:ascii="宋体" w:hAnsi="宋体" w:eastAsia="宋体" w:cs="宋体"/>
                <w:color w:val="000000"/>
                <w:szCs w:val="21"/>
                <w:highlight w:val="none"/>
                <w:lang w:val="en-US" w:eastAsia="zh-CN"/>
                <w14:ligatures w14:val="none"/>
              </w:rPr>
            </w:pPr>
            <w:r>
              <w:rPr>
                <w:rFonts w:hint="eastAsia" w:ascii="宋体" w:hAnsi="宋体" w:cs="宋体"/>
                <w:color w:val="000000"/>
                <w:szCs w:val="21"/>
                <w:highlight w:val="none"/>
                <w:lang w:val="en-US" w:eastAsia="zh-CN"/>
                <w14:ligatures w14:val="none"/>
              </w:rPr>
              <w:t>泉州电信本部</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79CF">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50%</w:t>
            </w:r>
          </w:p>
        </w:tc>
        <w:tc>
          <w:tcPr>
            <w:tcW w:w="21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60EC">
            <w:pPr>
              <w:keepNext w:val="0"/>
              <w:keepLines w:val="0"/>
              <w:widowControl/>
              <w:suppressLineNumbers w:val="0"/>
              <w:wordWrap w:val="0"/>
              <w:spacing w:before="0" w:beforeAutospacing="0" w:after="160" w:afterAutospacing="0"/>
              <w:ind w:left="0" w:right="0"/>
              <w:jc w:val="left"/>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采购预估含税金额*成交供应商份额比例*最高响应折扣限价=预估不含税金额*（1+响应税率）*成交供应商份额比例*最高响应折扣限价。</w:t>
            </w:r>
          </w:p>
        </w:tc>
        <w:tc>
          <w:tcPr>
            <w:tcW w:w="7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8429">
            <w:pPr>
              <w:keepNext w:val="0"/>
              <w:keepLines w:val="0"/>
              <w:widowControl/>
              <w:suppressLineNumbers w:val="0"/>
              <w:wordWrap w:val="0"/>
              <w:spacing w:before="0" w:beforeAutospacing="0" w:after="160" w:afterAutospacing="0"/>
              <w:ind w:left="0" w:right="0"/>
              <w:jc w:val="left"/>
              <w:textAlignment w:val="center"/>
              <w:rPr>
                <w:rFonts w:hint="default" w:ascii="宋体" w:hAnsi="宋体" w:eastAsia="宋体" w:cs="宋体"/>
                <w:szCs w:val="21"/>
                <w:highlight w:val="none"/>
                <w14:ligatures w14:val="none"/>
              </w:rPr>
            </w:pPr>
          </w:p>
        </w:tc>
      </w:tr>
      <w:tr w14:paraId="581424DE">
        <w:tblPrEx>
          <w:tblCellMar>
            <w:top w:w="0" w:type="dxa"/>
            <w:left w:w="0" w:type="dxa"/>
            <w:bottom w:w="0" w:type="dxa"/>
            <w:right w:w="0" w:type="dxa"/>
          </w:tblCellMar>
        </w:tblPrEx>
        <w:trPr>
          <w:trHeight w:val="270"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C0B6">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第二名</w:t>
            </w:r>
          </w:p>
        </w:tc>
        <w:tc>
          <w:tcPr>
            <w:tcW w:w="72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E1FAF53">
            <w:pPr>
              <w:keepNext w:val="0"/>
              <w:keepLines w:val="0"/>
              <w:suppressLineNumbers w:val="0"/>
              <w:wordWrap w:val="0"/>
              <w:spacing w:before="0" w:beforeAutospacing="0" w:after="160" w:afterAutospacing="0"/>
              <w:ind w:left="0" w:right="0"/>
              <w:jc w:val="center"/>
              <w:rPr>
                <w:rFonts w:hint="default" w:ascii="宋体" w:hAnsi="宋体" w:eastAsia="宋体" w:cs="宋体"/>
                <w:color w:val="000000"/>
                <w:szCs w:val="21"/>
                <w:highlight w:val="none"/>
                <w14:ligatures w14: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8E65">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30%</w:t>
            </w:r>
          </w:p>
        </w:tc>
        <w:tc>
          <w:tcPr>
            <w:tcW w:w="21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7216">
            <w:pPr>
              <w:keepNext w:val="0"/>
              <w:keepLines w:val="0"/>
              <w:suppressLineNumbers w:val="0"/>
              <w:wordWrap w:val="0"/>
              <w:spacing w:before="0" w:beforeAutospacing="0" w:after="0" w:afterAutospacing="0"/>
              <w:ind w:left="0" w:right="0"/>
              <w:jc w:val="left"/>
              <w:rPr>
                <w:rFonts w:hint="default" w:ascii="宋体" w:hAnsi="宋体" w:eastAsia="宋体" w:cs="宋体"/>
                <w:sz w:val="20"/>
                <w:szCs w:val="20"/>
                <w:highlight w:val="none"/>
                <w14:ligatures w14: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6D3D">
            <w:pPr>
              <w:keepNext w:val="0"/>
              <w:keepLines w:val="0"/>
              <w:suppressLineNumbers w:val="0"/>
              <w:wordWrap w:val="0"/>
              <w:spacing w:before="0" w:beforeAutospacing="0" w:after="0" w:afterAutospacing="0"/>
              <w:ind w:left="0" w:right="0"/>
              <w:jc w:val="left"/>
              <w:rPr>
                <w:rFonts w:hint="default" w:ascii="宋体" w:hAnsi="宋体" w:eastAsia="宋体" w:cs="宋体"/>
                <w:sz w:val="20"/>
                <w:szCs w:val="20"/>
                <w:highlight w:val="none"/>
                <w14:ligatures w14:val="none"/>
              </w:rPr>
            </w:pPr>
          </w:p>
        </w:tc>
      </w:tr>
      <w:tr w14:paraId="47677A5E">
        <w:tblPrEx>
          <w:tblCellMar>
            <w:top w:w="0" w:type="dxa"/>
            <w:left w:w="0" w:type="dxa"/>
            <w:bottom w:w="0" w:type="dxa"/>
            <w:right w:w="0" w:type="dxa"/>
          </w:tblCellMar>
        </w:tblPrEx>
        <w:trPr>
          <w:trHeight w:val="3121"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9E86">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第三名</w:t>
            </w:r>
          </w:p>
        </w:tc>
        <w:tc>
          <w:tcPr>
            <w:tcW w:w="726"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BBFC">
            <w:pPr>
              <w:keepNext w:val="0"/>
              <w:keepLines w:val="0"/>
              <w:suppressLineNumbers w:val="0"/>
              <w:wordWrap w:val="0"/>
              <w:spacing w:before="0" w:beforeAutospacing="0" w:after="160" w:afterAutospacing="0"/>
              <w:ind w:left="0" w:right="0"/>
              <w:jc w:val="center"/>
              <w:rPr>
                <w:rFonts w:hint="default" w:ascii="宋体" w:hAnsi="宋体" w:eastAsia="宋体" w:cs="宋体"/>
                <w:color w:val="000000"/>
                <w:szCs w:val="21"/>
                <w:highlight w:val="none"/>
                <w14:ligatures w14: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CD13">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20%</w:t>
            </w:r>
          </w:p>
        </w:tc>
        <w:tc>
          <w:tcPr>
            <w:tcW w:w="21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0EF5">
            <w:pPr>
              <w:keepNext w:val="0"/>
              <w:keepLines w:val="0"/>
              <w:suppressLineNumbers w:val="0"/>
              <w:wordWrap w:val="0"/>
              <w:spacing w:before="0" w:beforeAutospacing="0" w:after="0" w:afterAutospacing="0"/>
              <w:ind w:left="0" w:right="0"/>
              <w:jc w:val="left"/>
              <w:rPr>
                <w:rFonts w:hint="default" w:ascii="宋体" w:hAnsi="宋体" w:eastAsia="宋体" w:cs="宋体"/>
                <w:sz w:val="20"/>
                <w:szCs w:val="20"/>
                <w:highlight w:val="none"/>
                <w14:ligatures w14: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9244">
            <w:pPr>
              <w:keepNext w:val="0"/>
              <w:keepLines w:val="0"/>
              <w:suppressLineNumbers w:val="0"/>
              <w:wordWrap w:val="0"/>
              <w:spacing w:before="0" w:beforeAutospacing="0" w:after="0" w:afterAutospacing="0"/>
              <w:ind w:left="0" w:right="0"/>
              <w:jc w:val="left"/>
              <w:rPr>
                <w:rFonts w:hint="default" w:ascii="宋体" w:hAnsi="宋体" w:eastAsia="宋体" w:cs="宋体"/>
                <w:sz w:val="20"/>
                <w:szCs w:val="20"/>
                <w:highlight w:val="none"/>
                <w14:ligatures w14:val="none"/>
              </w:rPr>
            </w:pPr>
          </w:p>
        </w:tc>
      </w:tr>
    </w:tbl>
    <w:p w14:paraId="63FDA0D5">
      <w:pPr>
        <w:wordWrap w:val="0"/>
        <w:adjustRightInd w:val="0"/>
        <w:snapToGrid w:val="0"/>
        <w:spacing w:line="360" w:lineRule="auto"/>
        <w:ind w:firstLine="420" w:firstLineChars="200"/>
        <w:jc w:val="left"/>
        <w:rPr>
          <w:rFonts w:ascii="等线" w:hAnsi="等线" w:eastAsia="等线" w:cs="Times New Roman"/>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18BA600A">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w:t>
      </w:r>
      <w:r>
        <w:rPr>
          <w:rFonts w:hint="eastAsia" w:ascii="宋体" w:hAnsi="宋体" w:eastAsia="宋体" w:cs="宋体"/>
          <w:szCs w:val="21"/>
          <w:highlight w:val="none"/>
          <w:lang w:val="en-US" w:eastAsia="zh-CN"/>
          <w14:ligatures w14:val="none"/>
        </w:rPr>
        <w:t>2.2</w:t>
      </w:r>
      <w:r>
        <w:rPr>
          <w:rFonts w:hint="eastAsia" w:ascii="宋体" w:hAnsi="宋体" w:eastAsia="宋体" w:cs="宋体"/>
          <w:szCs w:val="21"/>
          <w:highlight w:val="none"/>
          <w14:ligatures w14:val="none"/>
        </w:rPr>
        <w:t>本项目不划分标包。</w:t>
      </w:r>
    </w:p>
    <w:p w14:paraId="1E8B3BF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w:t>
      </w:r>
      <w:r>
        <w:rPr>
          <w:rFonts w:hint="eastAsia" w:ascii="宋体" w:hAnsi="宋体" w:eastAsia="宋体" w:cs="宋体"/>
          <w:szCs w:val="21"/>
          <w:highlight w:val="none"/>
          <w:lang w:val="en-US" w:eastAsia="zh-CN" w:bidi="ar"/>
          <w14:ligatures w14:val="none"/>
        </w:rPr>
        <w:t>3</w:t>
      </w:r>
      <w:r>
        <w:rPr>
          <w:rFonts w:hint="eastAsia" w:ascii="宋体" w:hAnsi="宋体" w:eastAsia="宋体" w:cs="宋体"/>
          <w:szCs w:val="21"/>
          <w:highlight w:val="none"/>
          <w:lang w:bidi="ar"/>
          <w14:ligatures w14:val="none"/>
        </w:rPr>
        <w:t>本项目设置最高响应限价，最高响应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cs="宋体"/>
          <w:color w:val="FF0000"/>
          <w:szCs w:val="21"/>
          <w:highlight w:val="none"/>
          <w:lang w:val="en-US" w:eastAsia="zh-CN" w:bidi="ar"/>
          <w14:ligatures w14:val="none"/>
        </w:rPr>
        <w:t>100</w:t>
      </w:r>
      <w:r>
        <w:rPr>
          <w:rFonts w:hint="eastAsia" w:ascii="宋体" w:hAnsi="宋体" w:eastAsia="宋体" w:cs="宋体"/>
          <w:color w:val="FF0000"/>
          <w:szCs w:val="21"/>
          <w:highlight w:val="none"/>
          <w:lang w:bidi="ar"/>
          <w14:ligatures w14:val="none"/>
        </w:rPr>
        <w:t>】%</w:t>
      </w:r>
      <w:r>
        <w:rPr>
          <w:rFonts w:hint="eastAsia" w:ascii="宋体" w:hAnsi="宋体" w:eastAsia="宋体" w:cs="宋体"/>
          <w:szCs w:val="21"/>
          <w:highlight w:val="none"/>
          <w:lang w:bidi="ar"/>
          <w14:ligatures w14:val="none"/>
        </w:rPr>
        <w:t>，供应商响应报价高于最高响应限价的，其响应将被否决。</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14F6357">
      <w:pPr>
        <w:spacing w:line="440" w:lineRule="exact"/>
        <w:rPr>
          <w:rFonts w:ascii="宋体" w:hAnsi="宋体" w:cs="Times New Roman"/>
          <w:b/>
          <w:bCs/>
          <w:szCs w:val="21"/>
          <w:highlight w:val="none"/>
        </w:rPr>
      </w:pPr>
      <w:bookmarkStart w:id="31" w:name="_Toc184704556"/>
      <w:bookmarkStart w:id="32" w:name="_Toc319394715"/>
      <w:bookmarkStart w:id="33" w:name="_Toc319769474"/>
      <w:r>
        <w:rPr>
          <w:rFonts w:hint="eastAsia" w:ascii="宋体" w:hAnsi="宋体" w:cs="Times New Roman"/>
          <w:b/>
          <w:bCs/>
          <w:szCs w:val="21"/>
          <w:highlight w:val="none"/>
        </w:rPr>
        <w:t>2.1</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rPr>
        <w:t>单位负责人为同一人或者存在控股、管理关系的不同单位，不得同时参加本项目中同一标包</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或者未划分标包的同一项目</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5101E84F">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w:t>
      </w:r>
    </w:p>
    <w:p w14:paraId="31075048">
      <w:pPr>
        <w:wordWrap w:val="0"/>
        <w:adjustRightInd w:val="0"/>
        <w:snapToGrid w:val="0"/>
        <w:spacing w:line="360" w:lineRule="auto"/>
        <w:ind w:firstLine="420" w:firstLineChars="200"/>
        <w:jc w:val="left"/>
        <w:rPr>
          <w:rFonts w:hint="eastAsia" w:ascii="宋体" w:hAnsi="宋体" w:eastAsia="宋体" w:cs="宋体"/>
          <w:szCs w:val="21"/>
          <w:highlight w:val="none"/>
          <w:lang w:val="en-US" w:eastAsia="zh-CN"/>
          <w14:ligatures w14:val="none"/>
        </w:rPr>
      </w:pPr>
      <w:r>
        <w:rPr>
          <w:rFonts w:hint="eastAsia" w:ascii="宋体" w:hAnsi="宋体" w:eastAsia="宋体" w:cs="宋体"/>
          <w:szCs w:val="21"/>
          <w:highlight w:val="none"/>
          <w:lang w:val="en-US" w:eastAsia="zh-CN"/>
          <w14:ligatures w14:val="none"/>
        </w:rPr>
        <w:t>2.1.5</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rPr>
        <w:t>需具备行政主管机关出具的机动车维修经营许可或备案表</w:t>
      </w:r>
      <w:r>
        <w:rPr>
          <w:rFonts w:hint="eastAsia" w:ascii="宋体" w:hAnsi="宋体" w:eastAsia="宋体" w:cs="Times New Roman"/>
          <w:szCs w:val="21"/>
          <w:highlight w:val="none"/>
          <w:lang w:eastAsia="zh-CN"/>
        </w:rPr>
        <w:t>。</w:t>
      </w:r>
    </w:p>
    <w:p w14:paraId="409AEAFD">
      <w:pPr>
        <w:spacing w:line="440" w:lineRule="exact"/>
        <w:rPr>
          <w:rFonts w:ascii="宋体" w:hAnsi="宋体" w:cs="Times New Roman"/>
          <w:szCs w:val="21"/>
          <w:highlight w:val="none"/>
        </w:rPr>
      </w:pPr>
      <w:r>
        <w:rPr>
          <w:rFonts w:hint="eastAsia" w:ascii="宋体" w:hAnsi="宋体" w:cs="Times New Roman"/>
          <w:b/>
          <w:bCs/>
          <w:szCs w:val="21"/>
          <w:highlight w:val="none"/>
        </w:rPr>
        <w:t>2.2</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不得存在下列情形之一</w:t>
      </w:r>
      <w:r>
        <w:rPr>
          <w:rFonts w:hint="eastAsia" w:ascii="宋体" w:hAnsi="宋体" w:cs="Times New Roman"/>
          <w:szCs w:val="21"/>
          <w:highlight w:val="none"/>
        </w:rPr>
        <w:t>：</w:t>
      </w:r>
    </w:p>
    <w:p w14:paraId="64DFFBE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（1）为采购人不具有独立法人资格的附属机构（单位）；</w:t>
      </w:r>
    </w:p>
    <w:p w14:paraId="2D527006">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w:t>
      </w:r>
      <w:r>
        <w:rPr>
          <w:rFonts w:hint="eastAsia" w:ascii="宋体" w:hAnsi="宋体" w:eastAsia="宋体" w:cs="宋体"/>
          <w:szCs w:val="21"/>
          <w:highlight w:val="none"/>
          <w:lang w:bidi="ar"/>
          <w14:ligatures w14:val="none"/>
        </w:rPr>
        <w:t>被依法暂停或取消投标/响应资格的</w:t>
      </w:r>
      <w:r>
        <w:rPr>
          <w:rFonts w:hint="eastAsia" w:ascii="宋体" w:hAnsi="宋体" w:eastAsia="宋体" w:cs="宋体"/>
          <w:szCs w:val="21"/>
          <w:highlight w:val="none"/>
          <w14:ligatures w14:val="none"/>
        </w:rPr>
        <w:t>；</w:t>
      </w:r>
    </w:p>
    <w:p w14:paraId="4F783605">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67E768F9">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288F0371">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w:t>
      </w:r>
      <w:r>
        <w:rPr>
          <w:rFonts w:hint="eastAsia" w:ascii="宋体" w:hAnsi="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年起，月日以响应截止时间的月日为准）被相关行业主管部门或司法机关认定有骗取中标/成交、严重违约、重大工程质量或者安全问题的；</w:t>
      </w:r>
    </w:p>
    <w:p w14:paraId="444E3C07">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年起，月日以响应截止时间的月日为准）被判处单位行贿罪，且行贿行为与采购活动相关的（以“中国裁判文书网”的生效判决为准）；</w:t>
      </w:r>
    </w:p>
    <w:p w14:paraId="42A9DA1A">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年起，月日以响应截止时间的月日为准）被判处合同诈骗罪的（以“中国裁判文书网”的生效判决为准）；</w:t>
      </w:r>
    </w:p>
    <w:p w14:paraId="1AF10C65">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1C7593B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（9）为本询比项目提供过设计、编制技术规范和其他文件的咨询服务；</w:t>
      </w:r>
    </w:p>
    <w:p w14:paraId="6FDEF4B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299794CB">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（11）为本询比项目的代建人；</w:t>
      </w:r>
    </w:p>
    <w:p w14:paraId="6B20171F">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（12）为本询比项目的采购代理机构；</w:t>
      </w:r>
    </w:p>
    <w:p w14:paraId="0D7F37FD">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（13）与本询比项目的监理人或代建人或采购代理机构同为一个法定代表人；</w:t>
      </w:r>
    </w:p>
    <w:p w14:paraId="4354D00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（14）与本询比项目的监理人或代建人或采购代理机构存在控股或参股关系；</w:t>
      </w:r>
    </w:p>
    <w:p w14:paraId="73D38808">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50C44FC1">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16</w:t>
      </w:r>
      <w:r>
        <w:rPr>
          <w:rFonts w:hint="eastAsia" w:ascii="宋体" w:hAnsi="宋体" w:eastAsia="宋体" w:cs="宋体"/>
          <w:szCs w:val="21"/>
          <w:highlight w:val="none"/>
          <w:lang w:bidi="ar"/>
          <w14:ligatures w14:val="none"/>
        </w:rPr>
        <w:t>）被列入司法拍卖尚未被移出的（以通过“中国电信MSS智慧法务子系统-合同管理”模块中“信用管理”查询数据为准）；</w:t>
      </w:r>
    </w:p>
    <w:p w14:paraId="47429EB4">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17</w:t>
      </w:r>
      <w:r>
        <w:rPr>
          <w:rFonts w:hint="eastAsia" w:ascii="宋体" w:hAnsi="宋体" w:eastAsia="宋体" w:cs="宋体"/>
          <w:szCs w:val="21"/>
          <w:highlight w:val="none"/>
          <w:lang w:bidi="ar"/>
          <w14:ligatures w14:val="none"/>
        </w:rPr>
        <w:t>）被列入严重违法尚未被移出的，且严重违法行为符合上述18条情形的（以通过“中国电信MSS智慧法务子系统-合同管理”模块中“信用管理”查询数据为准）。</w:t>
      </w:r>
    </w:p>
    <w:p w14:paraId="1D0151F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18</w:t>
      </w:r>
      <w:r>
        <w:rPr>
          <w:rFonts w:hint="eastAsia" w:ascii="宋体" w:hAnsi="宋体" w:eastAsia="宋体" w:cs="宋体"/>
          <w:szCs w:val="21"/>
          <w:highlight w:val="none"/>
          <w:lang w:bidi="ar"/>
          <w14:ligatures w14:val="none"/>
        </w:rPr>
        <w:t>）其他按照中国电信供应商不良行为处理结果及《中国电信供应商不良行为管理规则》的结果执行规则</w:t>
      </w:r>
      <w:r>
        <w:rPr>
          <w:rFonts w:ascii="宋体" w:hAnsi="宋体" w:eastAsia="宋体" w:cs="宋体"/>
          <w:szCs w:val="21"/>
          <w:highlight w:val="none"/>
          <w:lang w:bidi="ar"/>
          <w14:ligatures w14:val="none"/>
        </w:rPr>
        <w:t>，应</w:t>
      </w:r>
      <w:r>
        <w:rPr>
          <w:rFonts w:hint="eastAsia" w:ascii="宋体" w:hAnsi="宋体" w:eastAsia="宋体" w:cs="宋体"/>
          <w:szCs w:val="21"/>
          <w:highlight w:val="none"/>
          <w:lang w:bidi="ar"/>
          <w14:ligatures w14:val="none"/>
        </w:rPr>
        <w:t>对供应商</w:t>
      </w:r>
      <w:r>
        <w:rPr>
          <w:rFonts w:ascii="宋体" w:hAnsi="宋体" w:eastAsia="宋体" w:cs="宋体"/>
          <w:szCs w:val="21"/>
          <w:highlight w:val="none"/>
          <w:lang w:bidi="ar"/>
          <w14:ligatures w14:val="none"/>
        </w:rPr>
        <w:t>及</w:t>
      </w:r>
      <w:r>
        <w:rPr>
          <w:rFonts w:hint="eastAsia" w:ascii="宋体" w:hAnsi="宋体" w:eastAsia="宋体" w:cs="宋体"/>
          <w:szCs w:val="21"/>
          <w:highlight w:val="none"/>
          <w:lang w:bidi="ar"/>
          <w14:ligatures w14:val="none"/>
        </w:rPr>
        <w:t>其响应</w:t>
      </w:r>
      <w:r>
        <w:rPr>
          <w:rFonts w:ascii="宋体" w:hAnsi="宋体" w:eastAsia="宋体" w:cs="宋体"/>
          <w:szCs w:val="21"/>
          <w:highlight w:val="none"/>
          <w:lang w:bidi="ar"/>
          <w14:ligatures w14:val="none"/>
        </w:rPr>
        <w:t>产品品类在本项目中</w:t>
      </w:r>
      <w:r>
        <w:rPr>
          <w:rFonts w:hint="eastAsia" w:ascii="宋体" w:hAnsi="宋体" w:eastAsia="宋体" w:cs="宋体"/>
          <w:szCs w:val="21"/>
          <w:highlight w:val="none"/>
          <w:lang w:bidi="ar"/>
          <w14:ligatures w14:val="none"/>
        </w:rPr>
        <w:t>执行禁止采购处理</w:t>
      </w:r>
      <w:r>
        <w:rPr>
          <w:rFonts w:ascii="宋体" w:hAnsi="宋体" w:eastAsia="宋体" w:cs="宋体"/>
          <w:szCs w:val="21"/>
          <w:highlight w:val="none"/>
          <w:lang w:bidi="ar"/>
          <w14:ligatures w14:val="none"/>
        </w:rPr>
        <w:t>措施的</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 xml:space="preserve">    </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19</w:t>
      </w:r>
      <w:r>
        <w:rPr>
          <w:rFonts w:hint="eastAsia" w:ascii="宋体" w:hAnsi="宋体" w:eastAsia="宋体" w:cs="宋体"/>
          <w:szCs w:val="21"/>
          <w:highlight w:val="none"/>
          <w:lang w:bidi="ar"/>
          <w14:ligatures w14:val="none"/>
        </w:rPr>
        <w:t>）法律法规、询比文件限定的其他情形。</w:t>
      </w:r>
    </w:p>
    <w:p w14:paraId="751BF27C">
      <w:pPr>
        <w:wordWrap w:val="0"/>
        <w:adjustRightInd w:val="0"/>
        <w:snapToGrid w:val="0"/>
        <w:spacing w:line="360" w:lineRule="auto"/>
        <w:ind w:firstLine="420" w:firstLineChars="200"/>
        <w:jc w:val="left"/>
        <w:rPr>
          <w:rFonts w:hint="eastAsia" w:ascii="宋体" w:hAnsi="宋体" w:eastAsia="宋体" w:cs="Times New Roman"/>
          <w:szCs w:val="21"/>
          <w:highlight w:val="none"/>
          <w:lang w:eastAsia="zh-CN"/>
        </w:rPr>
      </w:pPr>
      <w:r>
        <w:rPr>
          <w:rFonts w:hint="eastAsia" w:ascii="宋体" w:hAnsi="宋体" w:eastAsia="宋体" w:cs="宋体"/>
          <w:szCs w:val="21"/>
          <w:highlight w:val="none"/>
          <w14:ligatures w14:val="none"/>
        </w:rPr>
        <w:t>供应商是代理商的，本条所指的供应商也包括其所代理的制造商</w:t>
      </w:r>
      <w:r>
        <w:rPr>
          <w:rFonts w:hint="eastAsia" w:ascii="宋体" w:hAnsi="宋体" w:cs="宋体"/>
          <w:szCs w:val="21"/>
          <w:highlight w:val="none"/>
          <w:lang w:eastAsia="zh-CN"/>
          <w14:ligatures w14:val="none"/>
        </w:rPr>
        <w:t>。</w:t>
      </w:r>
    </w:p>
    <w:p w14:paraId="746511AC">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p>
    <w:p w14:paraId="478D616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2.3.1 产品应是来自中华人民共和国的成熟稳定的产品。</w:t>
      </w:r>
    </w:p>
    <w:p w14:paraId="460B5C41">
      <w:pPr>
        <w:adjustRightInd w:val="0"/>
        <w:snapToGrid w:val="0"/>
        <w:spacing w:line="360" w:lineRule="auto"/>
        <w:rPr>
          <w:rFonts w:hint="eastAsia" w:ascii="宋体" w:hAnsi="宋体" w:cs="宋体"/>
          <w:b/>
          <w:bCs/>
          <w:szCs w:val="21"/>
          <w:highlight w:val="none"/>
          <w:lang w:bidi="ar"/>
        </w:rPr>
      </w:pPr>
      <w:r>
        <w:rPr>
          <w:rFonts w:hint="eastAsia" w:ascii="宋体" w:hAnsi="宋体" w:cs="宋体"/>
          <w:b/>
          <w:bCs/>
          <w:szCs w:val="21"/>
          <w:highlight w:val="none"/>
          <w:lang w:bidi="ar"/>
        </w:rPr>
        <w:t>2.4产品制造商资格要求</w:t>
      </w:r>
    </w:p>
    <w:p w14:paraId="2364C3E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2.4.1 制造商应提供合法有效的登记(或注册)证明文件。</w:t>
      </w:r>
    </w:p>
    <w:p w14:paraId="2BBCA326">
      <w:pPr>
        <w:adjustRightInd w:val="0"/>
        <w:snapToGrid w:val="0"/>
        <w:spacing w:line="360" w:lineRule="auto"/>
        <w:rPr>
          <w:rFonts w:hint="eastAsia" w:ascii="宋体" w:hAnsi="宋体" w:cs="Times New Roman"/>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04446B3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3B995BE8">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60E29BE9">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2025年02月28日18时00分00秒至2025年03月04日17时30分00秒</w:t>
      </w:r>
      <w:r>
        <w:rPr>
          <w:rFonts w:hint="eastAsia" w:ascii="宋体" w:hAnsi="宋体" w:eastAsia="宋体" w:cs="Times New Roman"/>
          <w:kern w:val="2"/>
          <w:sz w:val="21"/>
          <w:szCs w:val="21"/>
          <w:highlight w:val="none"/>
          <w:lang w:val="en-US" w:eastAsia="zh-CN" w:bidi="ar-SA"/>
        </w:rPr>
        <w:t>】。</w:t>
      </w:r>
    </w:p>
    <w:p w14:paraId="0AB00AE7">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，未在系统注册的供应商须先进行注册，注册方法详见本公告“6供应商注册”。</w:t>
      </w:r>
    </w:p>
    <w:p w14:paraId="727E378A">
      <w:pPr>
        <w:spacing w:line="440" w:lineRule="exact"/>
        <w:ind w:firstLine="428" w:firstLineChars="200"/>
        <w:rPr>
          <w:rFonts w:ascii="宋体" w:hAnsi="宋体" w:cs="Times New Roman"/>
          <w:spacing w:val="2"/>
          <w:szCs w:val="21"/>
          <w:highlight w:val="none"/>
        </w:rPr>
      </w:pPr>
      <w:r>
        <w:rPr>
          <w:rFonts w:hint="eastAsia" w:ascii="宋体" w:hAnsi="宋体" w:cs="Times New Roman"/>
          <w:spacing w:val="2"/>
          <w:szCs w:val="21"/>
          <w:highlight w:val="none"/>
        </w:rPr>
        <w:t>4.</w:t>
      </w:r>
      <w:r>
        <w:rPr>
          <w:rFonts w:hint="eastAsia" w:ascii="宋体" w:hAnsi="宋体" w:cs="Times New Roman"/>
          <w:spacing w:val="2"/>
          <w:szCs w:val="21"/>
          <w:highlight w:val="none"/>
          <w:lang w:val="en-US" w:eastAsia="zh-CN"/>
        </w:rPr>
        <w:t>3</w:t>
      </w:r>
      <w:r>
        <w:rPr>
          <w:rFonts w:hint="eastAsia" w:ascii="宋体" w:hAnsi="宋体" w:eastAsia="宋体" w:cs="Times New Roman"/>
          <w:spacing w:val="2"/>
          <w:szCs w:val="21"/>
          <w:highlight w:val="none"/>
          <w:lang w:val="en-US" w:eastAsia="zh-CN"/>
        </w:rPr>
        <w:t>获取本</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lang w:val="en-US" w:eastAsia="zh-CN"/>
        </w:rPr>
        <w:t>不收取费用</w:t>
      </w:r>
      <w:r>
        <w:rPr>
          <w:rFonts w:hint="eastAsia" w:ascii="宋体" w:hAnsi="宋体" w:cs="Times New Roman"/>
          <w:spacing w:val="2"/>
          <w:szCs w:val="21"/>
          <w:highlight w:val="none"/>
        </w:rPr>
        <w:t>。</w:t>
      </w:r>
    </w:p>
    <w:p w14:paraId="1B895484">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6253419E">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5.1响应文件提交截止时间（即响应截止时间）：【</w:t>
      </w:r>
      <w:r>
        <w:rPr>
          <w:rFonts w:hint="eastAsia" w:ascii="宋体" w:hAnsi="宋体" w:eastAsia="宋体" w:cs="Times New Roman"/>
          <w:color w:val="FF0000"/>
          <w:kern w:val="2"/>
          <w:sz w:val="21"/>
          <w:szCs w:val="21"/>
          <w:highlight w:val="none"/>
          <w:lang w:val="en-US" w:eastAsia="zh-CN" w:bidi="ar-SA"/>
        </w:rPr>
        <w:t>2025年03月07日09时00分00秒</w:t>
      </w:r>
      <w:r>
        <w:rPr>
          <w:rFonts w:hint="eastAsia" w:ascii="宋体" w:hAnsi="宋体" w:eastAsia="宋体" w:cs="Times New Roman"/>
          <w:kern w:val="2"/>
          <w:sz w:val="21"/>
          <w:szCs w:val="21"/>
          <w:highlight w:val="none"/>
          <w:lang w:val="en-US" w:eastAsia="zh-CN" w:bidi="ar-SA"/>
        </w:rPr>
        <w:t>】。</w:t>
      </w:r>
    </w:p>
    <w:p w14:paraId="2BDD56C6">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1DBC6CE2">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7642572B">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6.供应商注册</w:t>
      </w:r>
    </w:p>
    <w:p w14:paraId="73FBFA84">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4"/>
          <w:highlight w:val="none"/>
          <w:lang w:val="en-US" w:eastAsia="zh-CN" w:bidi="ar-SA"/>
        </w:rPr>
        <w:t>6.1</w:t>
      </w: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注册</w:t>
      </w:r>
      <w:r>
        <w:rPr>
          <w:rFonts w:hint="eastAsia" w:ascii="宋体" w:hAnsi="宋体" w:eastAsia="宋体" w:cs="Times New Roman"/>
          <w:kern w:val="2"/>
          <w:sz w:val="21"/>
          <w:szCs w:val="21"/>
          <w:highlight w:val="none"/>
          <w:lang w:val="en-US" w:eastAsia="zh-CN" w:bidi="ar-SA"/>
        </w:rPr>
        <w:t>。</w:t>
      </w:r>
    </w:p>
    <w:p w14:paraId="506A2E7F">
      <w:pPr>
        <w:wordWrap w:val="0"/>
        <w:adjustRightInd w:val="0"/>
        <w:snapToGrid w:val="0"/>
        <w:spacing w:line="440" w:lineRule="exact"/>
        <w:ind w:firstLine="420" w:firstLineChars="200"/>
        <w:rPr>
          <w:rFonts w:ascii="宋体" w:hAnsi="宋体" w:cs="Times New Roman"/>
          <w:szCs w:val="21"/>
          <w:highlight w:val="none"/>
        </w:rPr>
      </w:pPr>
      <w:r>
        <w:rPr>
          <w:rFonts w:hint="eastAsia" w:ascii="宋体" w:hAnsi="宋体" w:eastAsia="宋体" w:cs="Times New Roman"/>
          <w:highlight w:val="none"/>
        </w:rPr>
        <w:t>未注册过的潜在</w:t>
      </w:r>
      <w:r>
        <w:rPr>
          <w:rFonts w:hint="eastAsia" w:ascii="宋体" w:hAnsi="宋体" w:eastAsia="宋体" w:cs="Times New Roman"/>
          <w:highlight w:val="none"/>
          <w:lang w:eastAsia="zh-CN"/>
        </w:rPr>
        <w:t>供应商</w:t>
      </w:r>
      <w:r>
        <w:rPr>
          <w:rFonts w:hint="eastAsia" w:ascii="宋体" w:hAnsi="宋体" w:eastAsia="宋体" w:cs="Times New Roman"/>
          <w:highlight w:val="none"/>
        </w:rPr>
        <w:t>，</w:t>
      </w:r>
      <w:r>
        <w:rPr>
          <w:rFonts w:hint="eastAsia" w:ascii="宋体" w:hAnsi="宋体" w:cs="Times New Roman"/>
          <w:highlight w:val="none"/>
        </w:rPr>
        <w:t>须</w:t>
      </w:r>
      <w:r>
        <w:rPr>
          <w:rFonts w:hint="eastAsia" w:ascii="宋体" w:hAnsi="宋体" w:eastAsia="宋体" w:cs="Times New Roman"/>
          <w:highlight w:val="none"/>
        </w:rPr>
        <w:t>通过</w:t>
      </w:r>
      <w:r>
        <w:rPr>
          <w:rFonts w:hint="eastAsia" w:ascii="宋体" w:hAnsi="宋体" w:eastAsia="宋体" w:cs="Times New Roman"/>
          <w:highlight w:val="none"/>
          <w:lang w:eastAsia="zh-CN"/>
        </w:rPr>
        <w:t>“</w:t>
      </w:r>
      <w:r>
        <w:rPr>
          <w:rFonts w:ascii="Times New Roman" w:hAnsi="Times New Roman" w:cs="Times New Roman"/>
          <w:highlight w:val="none"/>
        </w:rPr>
        <w:t>中国电信阳光采购网</w:t>
      </w:r>
      <w:r>
        <w:rPr>
          <w:rFonts w:hint="eastAsia" w:ascii="Times New Roman" w:hAnsi="Times New Roman" w:cs="Times New Roman"/>
          <w:highlight w:val="none"/>
        </w:rPr>
        <w:t>（</w:t>
      </w:r>
      <w:r>
        <w:rPr>
          <w:rFonts w:hint="eastAsia" w:ascii="宋体" w:hAnsi="宋体" w:eastAsia="宋体" w:cs="Times New Roman"/>
          <w:highlight w:val="none"/>
        </w:rPr>
        <w:t>https://caigou.chinatelecom.com.cn</w:t>
      </w:r>
      <w:r>
        <w:rPr>
          <w:rFonts w:hint="eastAsia" w:ascii="Times New Roman" w:hAnsi="Times New Roman" w:cs="Times New Roman"/>
          <w:highlight w:val="none"/>
        </w:rPr>
        <w:t>）</w:t>
      </w:r>
      <w:r>
        <w:rPr>
          <w:rFonts w:hint="eastAsia" w:ascii="Times New Roman" w:hAnsi="Times New Roman" w:cs="Times New Roman"/>
          <w:highlight w:val="none"/>
          <w:lang w:eastAsia="zh-CN"/>
        </w:rPr>
        <w:t>”</w:t>
      </w:r>
      <w:r>
        <w:rPr>
          <w:rFonts w:hint="eastAsia" w:ascii="宋体" w:hAnsi="宋体" w:cs="Times New Roman"/>
          <w:highlight w:val="none"/>
        </w:rPr>
        <w:t>首页“立即注册”模块</w:t>
      </w:r>
      <w:r>
        <w:rPr>
          <w:rFonts w:hint="eastAsia" w:ascii="宋体" w:hAnsi="宋体" w:eastAsia="宋体" w:cs="Times New Roman"/>
          <w:highlight w:val="none"/>
        </w:rPr>
        <w:t>完成注册后，方可申领本项目</w:t>
      </w:r>
      <w:r>
        <w:rPr>
          <w:rFonts w:hint="eastAsia" w:ascii="宋体" w:hAnsi="宋体" w:eastAsia="宋体" w:cs="Times New Roman"/>
          <w:highlight w:val="none"/>
          <w:lang w:eastAsia="zh-CN"/>
        </w:rPr>
        <w:t>询比</w:t>
      </w:r>
      <w:r>
        <w:rPr>
          <w:rFonts w:hint="eastAsia" w:ascii="宋体" w:hAnsi="宋体" w:eastAsia="宋体" w:cs="Times New Roman"/>
          <w:highlight w:val="none"/>
        </w:rPr>
        <w:t>文件。</w:t>
      </w:r>
    </w:p>
    <w:p w14:paraId="56F147EE">
      <w:pPr>
        <w:tabs>
          <w:tab w:val="left" w:pos="993"/>
        </w:tabs>
        <w:wordWrap w:val="0"/>
        <w:adjustRightInd w:val="0"/>
        <w:snapToGrid w:val="0"/>
        <w:spacing w:line="440" w:lineRule="exact"/>
        <w:ind w:firstLine="424" w:firstLineChars="202"/>
        <w:rPr>
          <w:rFonts w:ascii="宋体" w:hAnsi="宋体" w:eastAsia="宋体" w:cs="Times New Roman"/>
          <w:highlight w:val="none"/>
        </w:rPr>
      </w:pPr>
      <w:r>
        <w:rPr>
          <w:rFonts w:hint="eastAsia" w:ascii="宋体" w:hAnsi="宋体" w:eastAsia="宋体" w:cs="Times New Roman"/>
          <w:highlight w:val="none"/>
          <w:lang w:val="en-US" w:eastAsia="zh-CN"/>
        </w:rPr>
        <w:t>6</w:t>
      </w:r>
      <w:r>
        <w:rPr>
          <w:rFonts w:hint="eastAsia" w:ascii="宋体" w:hAnsi="宋体" w:eastAsia="宋体" w:cs="Times New Roman"/>
          <w:highlight w:val="none"/>
        </w:rPr>
        <w:t>.2 CA证书办理</w:t>
      </w:r>
    </w:p>
    <w:p w14:paraId="23086184">
      <w:pPr>
        <w:widowControl w:val="0"/>
        <w:wordWrap w:val="0"/>
        <w:adjustRightInd w:val="0"/>
        <w:snapToGrid w:val="0"/>
        <w:spacing w:line="440" w:lineRule="exact"/>
        <w:ind w:firstLine="432"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highlight w:val="none"/>
          <w:lang w:val="en-US" w:eastAsia="zh-CN" w:bidi="ar-SA"/>
        </w:rPr>
        <w:t>详见</w:t>
      </w:r>
      <w:r>
        <w:rPr>
          <w:rFonts w:hint="eastAsia" w:ascii="Times New Roman" w:hAnsi="Times New Roman" w:eastAsia="宋体" w:cs="Times New Roman"/>
          <w:kern w:val="2"/>
          <w:sz w:val="21"/>
          <w:szCs w:val="24"/>
          <w:highlight w:val="none"/>
          <w:lang w:val="en-US" w:eastAsia="zh-CN" w:bidi="ar-SA"/>
        </w:rPr>
        <w:t>中国电信阳光采购网首页</w:t>
      </w:r>
      <w:r>
        <w:rPr>
          <w:rFonts w:hint="eastAsia" w:ascii="宋体" w:hAnsi="宋体" w:eastAsia="宋体" w:cs="Times New Roman"/>
          <w:kern w:val="2"/>
          <w:sz w:val="21"/>
          <w:szCs w:val="24"/>
          <w:highlight w:val="none"/>
          <w:lang w:val="en-US" w:eastAsia="zh-CN" w:bidi="ar-SA"/>
        </w:rPr>
        <w:t>“操作指引</w:t>
      </w:r>
      <w:r>
        <w:rPr>
          <w:rFonts w:ascii="宋体" w:hAnsi="宋体" w:eastAsia="宋体" w:cs="Times New Roman"/>
          <w:kern w:val="2"/>
          <w:sz w:val="21"/>
          <w:szCs w:val="24"/>
          <w:highlight w:val="none"/>
          <w:lang w:val="en-US" w:eastAsia="zh-CN" w:bidi="ar-SA"/>
        </w:rPr>
        <w:t>-CA办理</w:t>
      </w:r>
      <w:r>
        <w:rPr>
          <w:rFonts w:hint="eastAsia" w:ascii="宋体" w:hAnsi="宋体" w:eastAsia="宋体" w:cs="Times New Roman"/>
          <w:kern w:val="2"/>
          <w:sz w:val="21"/>
          <w:szCs w:val="24"/>
          <w:highlight w:val="none"/>
          <w:lang w:val="en-US" w:eastAsia="zh-CN" w:bidi="ar-SA"/>
        </w:rPr>
        <w:t>”。</w:t>
      </w:r>
    </w:p>
    <w:p w14:paraId="0DEB0ED8">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6.3</w:t>
      </w:r>
      <w:r>
        <w:rPr>
          <w:rFonts w:ascii="宋体" w:hAnsi="宋体" w:eastAsia="宋体" w:cs="宋体"/>
          <w:kern w:val="0"/>
          <w:sz w:val="21"/>
          <w:szCs w:val="21"/>
          <w:highlight w:val="none"/>
          <w:lang w:val="en-US" w:eastAsia="zh-CN" w:bidi="ar-SA"/>
        </w:rPr>
        <w:t>技术支撑联系方式</w:t>
      </w:r>
    </w:p>
    <w:p w14:paraId="0D379039">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7BE8286B">
      <w:pPr>
        <w:widowControl w:val="0"/>
        <w:adjustRightInd w:val="0"/>
        <w:snapToGrid w:val="0"/>
        <w:spacing w:line="440" w:lineRule="exact"/>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1B8F8DAE">
      <w:pPr>
        <w:widowControl w:val="0"/>
        <w:wordWrap w:val="0"/>
        <w:adjustRightInd w:val="0"/>
        <w:snapToGrid w:val="0"/>
        <w:spacing w:line="440" w:lineRule="exact"/>
        <w:ind w:firstLine="1470" w:firstLineChars="70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40AEF63C">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65759ADF">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6FEBA5CA">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8.联系及异议接收方式</w:t>
      </w:r>
    </w:p>
    <w:p w14:paraId="6653965B">
      <w:pPr>
        <w:spacing w:line="360" w:lineRule="auto"/>
        <w:rPr>
          <w:rFonts w:ascii="宋体" w:hAnsi="宋体" w:cs="Times New Roman"/>
          <w:highlight w:val="none"/>
        </w:rPr>
      </w:pPr>
      <w:r>
        <w:rPr>
          <w:rFonts w:hint="eastAsia" w:ascii="宋体" w:hAnsi="宋体" w:eastAsia="宋体" w:cs="Times New Roman"/>
          <w:highlight w:val="none"/>
          <w:lang w:val="en-US" w:eastAsia="zh-CN"/>
        </w:rPr>
        <w:t>8</w:t>
      </w:r>
      <w:r>
        <w:rPr>
          <w:rFonts w:ascii="宋体" w:hAnsi="宋体" w:eastAsia="宋体" w:cs="Times New Roman"/>
          <w:highlight w:val="none"/>
        </w:rPr>
        <w:t>.1</w:t>
      </w:r>
      <w:r>
        <w:rPr>
          <w:rFonts w:hint="eastAsia" w:ascii="宋体" w:hAnsi="宋体" w:eastAsia="宋体" w:cs="Times New Roman"/>
          <w:highlight w:val="none"/>
        </w:rPr>
        <w:t>联系方式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14:paraId="1CE0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965E1E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采 购 人</w:t>
            </w:r>
            <w:r>
              <w:rPr>
                <w:rFonts w:hint="eastAsia" w:ascii="宋体" w:hAnsi="宋体" w:eastAsia="宋体" w:cs="宋体"/>
                <w:sz w:val="21"/>
                <w:szCs w:val="21"/>
                <w:highlight w:val="none"/>
                <w:lang w:eastAsia="zh-CN"/>
              </w:rPr>
              <w:t>:</w:t>
            </w:r>
          </w:p>
        </w:tc>
        <w:tc>
          <w:tcPr>
            <w:tcW w:w="2593" w:type="dxa"/>
          </w:tcPr>
          <w:p w14:paraId="1C1F60C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lang w:eastAsia="zh-CN"/>
              </w:rPr>
              <w:t>中国电信股份有限公司泉州分公司</w:t>
            </w:r>
          </w:p>
        </w:tc>
        <w:tc>
          <w:tcPr>
            <w:tcW w:w="1517" w:type="dxa"/>
          </w:tcPr>
          <w:p w14:paraId="0339AE8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lang w:eastAsia="zh-CN"/>
              </w:rPr>
              <w:t>代理机构:</w:t>
            </w:r>
          </w:p>
        </w:tc>
        <w:tc>
          <w:tcPr>
            <w:tcW w:w="2631" w:type="dxa"/>
          </w:tcPr>
          <w:p w14:paraId="48C8F81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福建省中通通信有限公司</w:t>
            </w:r>
          </w:p>
        </w:tc>
      </w:tr>
      <w:tr w14:paraId="6987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499D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593" w:type="dxa"/>
          </w:tcPr>
          <w:p w14:paraId="51216A7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hint="eastAsia" w:ascii="宋体" w:hAnsi="宋体" w:eastAsia="宋体" w:cs="Times New Roman"/>
                <w:kern w:val="0"/>
                <w:szCs w:val="21"/>
                <w:highlight w:val="none"/>
                <w:lang w:val="zh-CN"/>
              </w:rPr>
              <w:t>福建省泉州市丰泽区刺桐南路西侧电信大楼</w:t>
            </w:r>
            <w:r>
              <w:rPr>
                <w:rFonts w:hint="eastAsia" w:ascii="宋体" w:hAnsi="宋体" w:cs="宋体"/>
                <w:color w:val="000000"/>
                <w:highlight w:val="none"/>
              </w:rPr>
              <w:t>】</w:t>
            </w:r>
          </w:p>
        </w:tc>
        <w:tc>
          <w:tcPr>
            <w:tcW w:w="1517" w:type="dxa"/>
          </w:tcPr>
          <w:p w14:paraId="2287ADA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631" w:type="dxa"/>
          </w:tcPr>
          <w:p w14:paraId="4AE4F3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福建省福州市仓山区临江街道信平路10号</w:t>
            </w:r>
          </w:p>
        </w:tc>
      </w:tr>
      <w:tr w14:paraId="5FB9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9A137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593" w:type="dxa"/>
          </w:tcPr>
          <w:p w14:paraId="53AC955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hint="eastAsia" w:ascii="宋体" w:hAnsi="宋体" w:eastAsia="宋体" w:cs="Times New Roman"/>
                <w:kern w:val="0"/>
                <w:szCs w:val="21"/>
                <w:highlight w:val="none"/>
                <w:lang w:val="zh-CN"/>
              </w:rPr>
              <w:t>362000</w:t>
            </w:r>
            <w:r>
              <w:rPr>
                <w:rFonts w:hint="eastAsia" w:ascii="宋体" w:hAnsi="宋体" w:cs="宋体"/>
                <w:color w:val="000000"/>
                <w:highlight w:val="none"/>
              </w:rPr>
              <w:t>】</w:t>
            </w:r>
          </w:p>
        </w:tc>
        <w:tc>
          <w:tcPr>
            <w:tcW w:w="1517" w:type="dxa"/>
          </w:tcPr>
          <w:p w14:paraId="3951249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631" w:type="dxa"/>
          </w:tcPr>
          <w:p w14:paraId="482F9FD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350007</w:t>
            </w:r>
          </w:p>
        </w:tc>
      </w:tr>
      <w:tr w14:paraId="5053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A54FF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593" w:type="dxa"/>
          </w:tcPr>
          <w:p w14:paraId="24F91AF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 xml:space="preserve">【 </w:t>
            </w:r>
            <w:r>
              <w:rPr>
                <w:rFonts w:hint="eastAsia" w:ascii="宋体" w:hAnsi="宋体" w:cs="宋体"/>
                <w:color w:val="000000"/>
                <w:highlight w:val="none"/>
                <w:lang w:val="en-US" w:eastAsia="zh-CN"/>
              </w:rPr>
              <w:t>黄经理</w:t>
            </w:r>
            <w:r>
              <w:rPr>
                <w:rFonts w:hint="eastAsia" w:ascii="宋体" w:hAnsi="宋体" w:cs="宋体"/>
                <w:color w:val="000000"/>
                <w:highlight w:val="none"/>
              </w:rPr>
              <w:t xml:space="preserve"> 】</w:t>
            </w:r>
          </w:p>
        </w:tc>
        <w:tc>
          <w:tcPr>
            <w:tcW w:w="1517" w:type="dxa"/>
          </w:tcPr>
          <w:p w14:paraId="27E4345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631" w:type="dxa"/>
          </w:tcPr>
          <w:p w14:paraId="60DBBE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r>
              <w:rPr>
                <w:rFonts w:hint="eastAsia" w:ascii="宋体" w:hAnsi="宋体" w:cs="宋体"/>
                <w:color w:val="000000"/>
                <w:highlight w:val="none"/>
                <w:lang w:bidi="ar"/>
              </w:rPr>
              <w:t>蒋恭楷</w:t>
            </w:r>
            <w:r>
              <w:rPr>
                <w:rFonts w:hint="eastAsia" w:ascii="宋体" w:hAnsi="宋体" w:cs="宋体"/>
                <w:sz w:val="21"/>
                <w:szCs w:val="21"/>
                <w:highlight w:val="none"/>
                <w:lang w:val="en-US" w:eastAsia="zh-CN"/>
              </w:rPr>
              <w:t>】</w:t>
            </w:r>
          </w:p>
        </w:tc>
      </w:tr>
      <w:tr w14:paraId="2879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875F4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593" w:type="dxa"/>
          </w:tcPr>
          <w:p w14:paraId="21854AAF">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 xml:space="preserve">【 </w:t>
            </w:r>
            <w:r>
              <w:rPr>
                <w:rFonts w:hint="eastAsia" w:ascii="宋体" w:hAnsi="宋体" w:cs="宋体"/>
                <w:color w:val="000000"/>
                <w:highlight w:val="none"/>
                <w:lang w:val="en-US" w:eastAsia="zh-CN"/>
              </w:rPr>
              <w:t>18906990700</w:t>
            </w:r>
            <w:r>
              <w:rPr>
                <w:rFonts w:hint="eastAsia" w:ascii="宋体" w:hAnsi="宋体" w:cs="宋体"/>
                <w:color w:val="000000"/>
                <w:highlight w:val="none"/>
              </w:rPr>
              <w:t xml:space="preserve"> 】</w:t>
            </w:r>
          </w:p>
        </w:tc>
        <w:tc>
          <w:tcPr>
            <w:tcW w:w="1517" w:type="dxa"/>
          </w:tcPr>
          <w:p w14:paraId="36EC2D3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631" w:type="dxa"/>
          </w:tcPr>
          <w:p w14:paraId="55E3FB4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19905958001</w:t>
            </w:r>
            <w:r>
              <w:rPr>
                <w:rFonts w:hint="eastAsia" w:ascii="宋体" w:hAnsi="宋体" w:cs="宋体"/>
                <w:color w:val="000000"/>
                <w:highlight w:val="none"/>
              </w:rPr>
              <w:t>】</w:t>
            </w:r>
          </w:p>
        </w:tc>
      </w:tr>
      <w:tr w14:paraId="36FC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AEE125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593" w:type="dxa"/>
          </w:tcPr>
          <w:p w14:paraId="3B9E8E4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04FE4C3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631" w:type="dxa"/>
          </w:tcPr>
          <w:p w14:paraId="6E4346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color w:val="000000"/>
                <w:highlight w:val="none"/>
              </w:rPr>
              <w:t>【</w:t>
            </w:r>
            <w:r>
              <w:rPr>
                <w:rFonts w:hint="eastAsia" w:ascii="宋体" w:hAnsi="宋体" w:cs="宋体"/>
                <w:color w:val="000000"/>
                <w:highlight w:val="none"/>
                <w:lang w:bidi="ar"/>
              </w:rPr>
              <w:t>jianggongkai@chinaccs.cn</w:t>
            </w:r>
            <w:r>
              <w:rPr>
                <w:rFonts w:hint="eastAsia" w:ascii="宋体" w:hAnsi="宋体" w:cs="宋体"/>
                <w:color w:val="000000"/>
                <w:highlight w:val="none"/>
              </w:rPr>
              <w:t>】</w:t>
            </w:r>
          </w:p>
        </w:tc>
      </w:tr>
      <w:tr w14:paraId="5949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1348C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593" w:type="dxa"/>
          </w:tcPr>
          <w:p w14:paraId="3402213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6CF2328D">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631" w:type="dxa"/>
          </w:tcPr>
          <w:p w14:paraId="6F4662D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r>
      <w:tr w14:paraId="2A42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2DB68A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078E6BE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722B118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p>
        </w:tc>
        <w:tc>
          <w:tcPr>
            <w:tcW w:w="2631" w:type="dxa"/>
          </w:tcPr>
          <w:p w14:paraId="36EDA94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中国工商银行股份有限公司福州仓山支行</w:t>
            </w:r>
          </w:p>
        </w:tc>
      </w:tr>
      <w:tr w14:paraId="6BC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465C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15D149B5">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25B45E07">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w:t>
            </w:r>
          </w:p>
        </w:tc>
        <w:tc>
          <w:tcPr>
            <w:tcW w:w="2631" w:type="dxa"/>
          </w:tcPr>
          <w:p w14:paraId="0F8B4F0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1402024119601155127</w:t>
            </w:r>
          </w:p>
        </w:tc>
      </w:tr>
    </w:tbl>
    <w:p w14:paraId="470A2D95">
      <w:pPr>
        <w:spacing w:line="360" w:lineRule="auto"/>
        <w:rPr>
          <w:rFonts w:ascii="宋体" w:hAnsi="宋体" w:eastAsia="宋体" w:cs="Times New Roman"/>
          <w:highlight w:val="none"/>
        </w:rPr>
      </w:pPr>
      <w:r>
        <w:rPr>
          <w:rFonts w:hint="eastAsia" w:ascii="宋体" w:hAnsi="宋体" w:eastAsia="宋体" w:cs="Times New Roman"/>
          <w:highlight w:val="none"/>
          <w:lang w:val="en-US" w:eastAsia="zh-CN"/>
        </w:rPr>
        <w:t>8</w:t>
      </w:r>
      <w:r>
        <w:rPr>
          <w:rFonts w:hint="eastAsia" w:ascii="宋体" w:hAnsi="宋体" w:eastAsia="宋体" w:cs="Times New Roman"/>
          <w:highlight w:val="none"/>
        </w:rPr>
        <w:t>.2异议接收方式</w:t>
      </w:r>
    </w:p>
    <w:p w14:paraId="45B5D0B5">
      <w:pPr>
        <w:widowControl w:val="0"/>
        <w:wordWrap w:val="0"/>
        <w:spacing w:line="360" w:lineRule="auto"/>
        <w:ind w:firstLine="424" w:firstLineChars="202"/>
        <w:jc w:val="both"/>
        <w:rPr>
          <w:rFonts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登录</w:t>
      </w:r>
      <w:r>
        <w:rPr>
          <w:rFonts w:ascii="Times New Roman" w:hAnsi="Times New Roman" w:eastAsia="宋体" w:cs="Times New Roman"/>
          <w:kern w:val="2"/>
          <w:sz w:val="21"/>
          <w:szCs w:val="20"/>
          <w:highlight w:val="none"/>
          <w:lang w:val="en-US" w:eastAsia="zh-CN" w:bidi="ar-SA"/>
        </w:rPr>
        <w:t>中国电信阳光采购网</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https://caigou.chinatelecom.com.cn</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后，通过“招投标-采购异议-提出异议”模块提出。</w:t>
      </w:r>
    </w:p>
    <w:p w14:paraId="33A8E99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001E506E">
      <w:pPr>
        <w:spacing w:line="360" w:lineRule="auto"/>
        <w:ind w:right="489"/>
        <w:jc w:val="right"/>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采购代理机构</w:t>
      </w:r>
      <w:r>
        <w:rPr>
          <w:rFonts w:hint="eastAsia" w:ascii="宋体" w:hAnsi="宋体" w:cs="Times New Roman"/>
          <w:szCs w:val="21"/>
          <w:highlight w:val="none"/>
        </w:rPr>
        <w:t>：</w:t>
      </w:r>
      <w:r>
        <w:rPr>
          <w:rFonts w:hint="eastAsia" w:ascii="宋体" w:hAnsi="宋体" w:cs="Times New Roman"/>
          <w:szCs w:val="21"/>
          <w:highlight w:val="none"/>
          <w:lang w:eastAsia="zh-CN"/>
        </w:rPr>
        <w:t>福建省中通通信有限公司</w:t>
      </w:r>
    </w:p>
    <w:p w14:paraId="02A2FB3E">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2025年02月28日</w:t>
      </w:r>
    </w:p>
    <w:p w14:paraId="0489DFE2">
      <w:pPr>
        <w:pStyle w:val="53"/>
        <w:spacing w:line="400" w:lineRule="exact"/>
        <w:ind w:firstLine="5285" w:firstLineChars="25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8974938">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1D1D04AF"/>
    <w:rsid w:val="238E37F6"/>
    <w:rsid w:val="23FA1FE5"/>
    <w:rsid w:val="27A323E5"/>
    <w:rsid w:val="2A663C58"/>
    <w:rsid w:val="2B2240C9"/>
    <w:rsid w:val="2DD96EB3"/>
    <w:rsid w:val="314D32EE"/>
    <w:rsid w:val="31EF391B"/>
    <w:rsid w:val="41D56D7E"/>
    <w:rsid w:val="469B6C08"/>
    <w:rsid w:val="49B434E9"/>
    <w:rsid w:val="49C259A4"/>
    <w:rsid w:val="545700BE"/>
    <w:rsid w:val="56332705"/>
    <w:rsid w:val="592A7413"/>
    <w:rsid w:val="5A9721A8"/>
    <w:rsid w:val="5C5B2BF7"/>
    <w:rsid w:val="5D3B5446"/>
    <w:rsid w:val="616856F6"/>
    <w:rsid w:val="66A96147"/>
    <w:rsid w:val="6D162E36"/>
    <w:rsid w:val="6FF75861"/>
    <w:rsid w:val="71770A5A"/>
    <w:rsid w:val="729F53DF"/>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3"/>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3"/>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4"/>
    <w:autoRedefine/>
    <w:qFormat/>
    <w:uiPriority w:val="9"/>
    <w:rPr>
      <w:rFonts w:ascii="Arial" w:hAnsi="Arial" w:eastAsia="黑体" w:cs="Times New Roman"/>
      <w:b/>
      <w:bCs/>
      <w:kern w:val="2"/>
      <w:sz w:val="32"/>
      <w:szCs w:val="32"/>
    </w:rPr>
  </w:style>
  <w:style w:type="character" w:customStyle="1" w:styleId="59">
    <w:name w:val="标题 3 Char"/>
    <w:basedOn w:val="44"/>
    <w:link w:val="5"/>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4"/>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2"/>
    <w:autoRedefine/>
    <w:qFormat/>
    <w:uiPriority w:val="0"/>
    <w:rPr>
      <w:rFonts w:ascii="楷体_GB2312" w:hAnsi="Times New Roman" w:eastAsia="楷体_GB2312" w:cs="Times New Roman"/>
      <w:sz w:val="28"/>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3"/>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5</Pages>
  <Words>3526</Words>
  <Characters>4101</Characters>
  <Lines>82</Lines>
  <Paragraphs>92</Paragraphs>
  <TotalTime>0</TotalTime>
  <ScaleCrop>false</ScaleCrop>
  <LinksUpToDate>false</LinksUpToDate>
  <CharactersWithSpaces>4158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2025-02-28T08:08:04Z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