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b/>
          <w:sz w:val="32"/>
          <w:szCs w:val="32"/>
        </w:rPr>
      </w:pPr>
      <w:bookmarkStart w:id="3" w:name="_GoBack"/>
      <w:bookmarkStart w:id="0" w:name="_Toc7522918"/>
      <w:bookmarkStart w:id="1" w:name="_Toc68786258"/>
      <w:r>
        <w:rPr>
          <w:rFonts w:hint="eastAsia" w:ascii="宋体" w:hAnsi="宋体"/>
          <w:b/>
          <w:sz w:val="32"/>
          <w:szCs w:val="32"/>
        </w:rPr>
        <w:t>2021-2023年中国电信股份有限公司泉州分公司宣传零星制作采购项目（洛江、台商）</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【2021-2023年中国电信股份有限公司泉州分公司宣传零星制作采购项目（洛江、台商）】</w:t>
      </w:r>
      <w:r>
        <w:rPr>
          <w:rFonts w:hint="eastAsia" w:ascii="宋体" w:hAnsi="宋体"/>
          <w:szCs w:val="21"/>
        </w:rPr>
        <w:t>，</w:t>
      </w:r>
      <w:r>
        <w:rPr>
          <w:rFonts w:hint="eastAsia" w:ascii="宋体" w:hAnsi="宋体"/>
          <w:szCs w:val="21"/>
          <w:u w:val="single"/>
        </w:rPr>
        <w:t>（招标编号：【FJZT-2021-10277】）</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招标内容：本项目为集中招标项目。本项目预估规模为</w:t>
      </w:r>
      <w:r>
        <w:rPr>
          <w:rFonts w:ascii="宋体" w:hAnsi="宋体"/>
          <w:szCs w:val="21"/>
        </w:rPr>
        <w:t>140</w:t>
      </w:r>
      <w:r>
        <w:rPr>
          <w:rFonts w:hint="eastAsia" w:ascii="宋体" w:hAnsi="宋体"/>
          <w:szCs w:val="21"/>
        </w:rPr>
        <w:t>万元人民币（不含税）。</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10"/>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4"/>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泉州洛江区、台商区招标人指定地点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响应时限：详见第五章技术规范书。</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3</w:t>
      </w:r>
      <w:r>
        <w:rPr>
          <w:rFonts w:hint="eastAsia" w:ascii="宋体" w:hAnsi="宋体"/>
          <w:szCs w:val="21"/>
        </w:rPr>
        <w:t>】个，每个中标人对应的份额如下</w:t>
      </w:r>
    </w:p>
    <w:tbl>
      <w:tblPr>
        <w:tblStyle w:val="4"/>
        <w:tblW w:w="8363" w:type="dxa"/>
        <w:tblInd w:w="108" w:type="dxa"/>
        <w:tblLayout w:type="autofit"/>
        <w:tblCellMar>
          <w:top w:w="0" w:type="dxa"/>
          <w:left w:w="108" w:type="dxa"/>
          <w:bottom w:w="0" w:type="dxa"/>
          <w:right w:w="108" w:type="dxa"/>
        </w:tblCellMar>
      </w:tblPr>
      <w:tblGrid>
        <w:gridCol w:w="851"/>
        <w:gridCol w:w="2835"/>
        <w:gridCol w:w="2835"/>
        <w:gridCol w:w="1842"/>
      </w:tblGrid>
      <w:tr>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70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40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30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w:t>
      </w:r>
      <w:r>
        <w:rPr>
          <w:rFonts w:hint="eastAsia" w:ascii="宋体" w:hAnsi="宋体" w:cs="宋体"/>
          <w:kern w:val="0"/>
          <w:szCs w:val="21"/>
        </w:rPr>
        <w:t>详见第五章技术规范书</w:t>
      </w:r>
      <w:r>
        <w:rPr>
          <w:rFonts w:hint="eastAsia" w:ascii="宋体" w:hAnsi="宋体"/>
          <w:szCs w:val="21"/>
        </w:rPr>
        <w:t>】，投标人投标报价任一项高于最高投标限价的，其投标将被否决。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2"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bookmarkEnd w:id="2"/>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（自2</w:t>
      </w:r>
      <w:r>
        <w:rPr>
          <w:rFonts w:ascii="宋体" w:hAnsi="宋体"/>
          <w:color w:val="FF0000"/>
          <w:szCs w:val="21"/>
        </w:rPr>
        <w:t>01</w:t>
      </w:r>
      <w:r>
        <w:rPr>
          <w:rFonts w:hint="eastAsia" w:ascii="宋体" w:hAnsi="宋体"/>
          <w:color w:val="FF0000"/>
          <w:szCs w:val="21"/>
          <w:lang w:val="en-US" w:eastAsia="zh-CN"/>
        </w:rPr>
        <w:t>6</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（自2</w:t>
      </w:r>
      <w:r>
        <w:rPr>
          <w:rFonts w:ascii="宋体" w:hAnsi="宋体"/>
          <w:color w:val="FF0000"/>
          <w:szCs w:val="21"/>
        </w:rPr>
        <w:t>01</w:t>
      </w:r>
      <w:r>
        <w:rPr>
          <w:rFonts w:hint="eastAsia" w:ascii="宋体" w:hAnsi="宋体"/>
          <w:color w:val="FF0000"/>
          <w:szCs w:val="21"/>
          <w:lang w:val="en-US" w:eastAsia="zh-CN"/>
        </w:rPr>
        <w:t>6</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11</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号福建省中通通信物流有限公司6楼第三会议室</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hint="eastAsia"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14</w:t>
      </w:r>
      <w:r>
        <w:rPr>
          <w:rFonts w:hint="eastAsia" w:ascii="宋体" w:hAnsi="宋体"/>
          <w:szCs w:val="21"/>
        </w:rPr>
        <w:t>日】</w:t>
      </w:r>
    </w:p>
    <w:bookmarkEnd w:id="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116D4DE3"/>
    <w:rsid w:val="13233112"/>
    <w:rsid w:val="17AA3537"/>
    <w:rsid w:val="27A323E5"/>
    <w:rsid w:val="31EF391B"/>
    <w:rsid w:val="35C51260"/>
    <w:rsid w:val="56332705"/>
    <w:rsid w:val="64CA1E16"/>
    <w:rsid w:val="7177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0</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2021-04-14T08:12:26Z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659C8E21746448ABB0626C439105823F</vt:lpwstr>
  </property>
</Properties>
</file>